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3686"/>
        <w:gridCol w:w="5969"/>
      </w:tblGrid>
      <w:tr w:rsidR="00ED6105" w:rsidRPr="00574E7A" w:rsidTr="00ED6105">
        <w:trPr>
          <w:trHeight w:val="1833"/>
        </w:trPr>
        <w:tc>
          <w:tcPr>
            <w:tcW w:w="3686" w:type="dxa"/>
          </w:tcPr>
          <w:p w:rsidR="00ED6105" w:rsidRPr="00574E7A" w:rsidRDefault="00ED6105" w:rsidP="001A7701">
            <w:pPr>
              <w:jc w:val="center"/>
              <w:rPr>
                <w:sz w:val="26"/>
              </w:rPr>
            </w:pPr>
            <w:r w:rsidRPr="00574E7A">
              <w:rPr>
                <w:sz w:val="26"/>
              </w:rPr>
              <w:t>ỦY BAN MTTQ VIỆT NAM</w:t>
            </w:r>
          </w:p>
          <w:p w:rsidR="00ED6105" w:rsidRPr="00574E7A" w:rsidRDefault="00ED6105" w:rsidP="001A7701">
            <w:pPr>
              <w:jc w:val="center"/>
              <w:rPr>
                <w:b/>
                <w:sz w:val="26"/>
              </w:rPr>
            </w:pPr>
            <w:r w:rsidRPr="00574E7A">
              <w:rPr>
                <w:sz w:val="26"/>
              </w:rPr>
              <w:t>TỈNH THỪA THIÊN HUẾ</w:t>
            </w:r>
          </w:p>
          <w:p w:rsidR="00ED6105" w:rsidRPr="00574E7A" w:rsidRDefault="00ED6105" w:rsidP="001A7701">
            <w:pPr>
              <w:jc w:val="center"/>
              <w:rPr>
                <w:b/>
                <w:sz w:val="26"/>
              </w:rPr>
            </w:pPr>
            <w:r w:rsidRPr="00574E7A">
              <w:rPr>
                <w:b/>
                <w:sz w:val="26"/>
              </w:rPr>
              <w:t>BAN THƯỜNG TRỰC</w:t>
            </w:r>
          </w:p>
          <w:p w:rsidR="00ED6105" w:rsidRPr="00574E7A" w:rsidRDefault="00CB209F" w:rsidP="001A7701">
            <w:pPr>
              <w:jc w:val="center"/>
              <w:rPr>
                <w:sz w:val="26"/>
              </w:rPr>
            </w:pPr>
            <w:r w:rsidRPr="00CB209F">
              <w:rPr>
                <w:b/>
                <w:noProof/>
                <w:sz w:val="26"/>
              </w:rPr>
              <w:pict>
                <v:line id="_x0000_s1028" style="position:absolute;left:0;text-align:left;z-index:251662336" from="22.3pt,2.6pt" to="148.3pt,2.6pt"/>
              </w:pict>
            </w:r>
          </w:p>
          <w:p w:rsidR="00ED6105" w:rsidRPr="0017624A" w:rsidRDefault="00ED6105" w:rsidP="0051576B">
            <w:pPr>
              <w:jc w:val="center"/>
              <w:rPr>
                <w:sz w:val="26"/>
              </w:rPr>
            </w:pPr>
            <w:r w:rsidRPr="0017624A">
              <w:rPr>
                <w:sz w:val="28"/>
              </w:rPr>
              <w:t xml:space="preserve">Số: </w:t>
            </w:r>
            <w:r w:rsidR="0051576B">
              <w:rPr>
                <w:sz w:val="28"/>
              </w:rPr>
              <w:t>13</w:t>
            </w:r>
            <w:r w:rsidRPr="0017624A">
              <w:rPr>
                <w:sz w:val="28"/>
              </w:rPr>
              <w:t>/HD-</w:t>
            </w:r>
            <w:r>
              <w:rPr>
                <w:sz w:val="28"/>
              </w:rPr>
              <w:t>MTTQ</w:t>
            </w:r>
            <w:r w:rsidRPr="0017624A">
              <w:rPr>
                <w:sz w:val="28"/>
              </w:rPr>
              <w:t xml:space="preserve">-BTT </w:t>
            </w:r>
          </w:p>
        </w:tc>
        <w:tc>
          <w:tcPr>
            <w:tcW w:w="5969" w:type="dxa"/>
          </w:tcPr>
          <w:p w:rsidR="00ED6105" w:rsidRPr="00574E7A" w:rsidRDefault="00ED6105" w:rsidP="001A7701">
            <w:pPr>
              <w:jc w:val="center"/>
              <w:rPr>
                <w:b/>
                <w:sz w:val="26"/>
              </w:rPr>
            </w:pPr>
            <w:r w:rsidRPr="00574E7A">
              <w:rPr>
                <w:b/>
                <w:sz w:val="26"/>
              </w:rPr>
              <w:t>CỘNG HÒA XÃ HỘI CHỦ NGHĨA VIỆT NAM</w:t>
            </w:r>
          </w:p>
          <w:p w:rsidR="00ED6105" w:rsidRPr="00574E7A" w:rsidRDefault="00ED6105" w:rsidP="001A7701">
            <w:pPr>
              <w:jc w:val="center"/>
              <w:rPr>
                <w:b/>
                <w:sz w:val="28"/>
              </w:rPr>
            </w:pPr>
            <w:r w:rsidRPr="00574E7A">
              <w:rPr>
                <w:b/>
                <w:sz w:val="28"/>
              </w:rPr>
              <w:t xml:space="preserve">Độc lập - Tự do - Hạnh </w:t>
            </w:r>
            <w:r w:rsidRPr="00574E7A">
              <w:rPr>
                <w:b/>
                <w:sz w:val="30"/>
              </w:rPr>
              <w:t>phúc</w:t>
            </w:r>
          </w:p>
          <w:p w:rsidR="00ED6105" w:rsidRPr="00574E7A" w:rsidRDefault="00CB209F" w:rsidP="001A7701">
            <w:pPr>
              <w:jc w:val="both"/>
              <w:rPr>
                <w:sz w:val="26"/>
              </w:rPr>
            </w:pPr>
            <w:r w:rsidRPr="00CB209F">
              <w:rPr>
                <w:b/>
                <w:noProof/>
                <w:sz w:val="26"/>
              </w:rPr>
              <w:pict>
                <v:line id="_x0000_s1029" style="position:absolute;left:0;text-align:left;z-index:251663360" from="59.45pt,2.8pt" to="230.1pt,2.8pt"/>
              </w:pict>
            </w:r>
          </w:p>
          <w:p w:rsidR="00ED6105" w:rsidRPr="00574E7A" w:rsidRDefault="00ED6105" w:rsidP="001A7701">
            <w:pPr>
              <w:rPr>
                <w:sz w:val="26"/>
              </w:rPr>
            </w:pPr>
          </w:p>
          <w:p w:rsidR="00ED6105" w:rsidRPr="00574E7A" w:rsidRDefault="00ED6105" w:rsidP="0051576B">
            <w:pPr>
              <w:jc w:val="right"/>
              <w:rPr>
                <w:sz w:val="26"/>
              </w:rPr>
            </w:pPr>
            <w:r w:rsidRPr="00574E7A">
              <w:rPr>
                <w:i/>
                <w:sz w:val="26"/>
              </w:rPr>
              <w:t xml:space="preserve">Thừa Thiên Huế, ngày </w:t>
            </w:r>
            <w:r w:rsidR="0051576B">
              <w:rPr>
                <w:i/>
                <w:sz w:val="26"/>
              </w:rPr>
              <w:t>13</w:t>
            </w:r>
            <w:r w:rsidRPr="00574E7A">
              <w:rPr>
                <w:i/>
                <w:sz w:val="26"/>
              </w:rPr>
              <w:t xml:space="preserve"> tháng </w:t>
            </w:r>
            <w:r>
              <w:rPr>
                <w:i/>
                <w:sz w:val="26"/>
              </w:rPr>
              <w:t>3</w:t>
            </w:r>
            <w:r w:rsidRPr="00574E7A">
              <w:rPr>
                <w:i/>
                <w:sz w:val="26"/>
              </w:rPr>
              <w:t xml:space="preserve"> năm 20</w:t>
            </w:r>
            <w:r>
              <w:rPr>
                <w:i/>
                <w:sz w:val="26"/>
              </w:rPr>
              <w:t>20</w:t>
            </w:r>
          </w:p>
        </w:tc>
      </w:tr>
    </w:tbl>
    <w:p w:rsidR="00ED6105" w:rsidRPr="00574E7A" w:rsidRDefault="00ED6105" w:rsidP="00ED6105">
      <w:pPr>
        <w:jc w:val="both"/>
        <w:rPr>
          <w:sz w:val="26"/>
        </w:rPr>
      </w:pPr>
    </w:p>
    <w:p w:rsidR="00ED6105" w:rsidRPr="00574E7A" w:rsidRDefault="00ED6105" w:rsidP="00ED6105">
      <w:pPr>
        <w:jc w:val="center"/>
        <w:rPr>
          <w:b/>
          <w:sz w:val="28"/>
          <w:szCs w:val="28"/>
        </w:rPr>
      </w:pPr>
      <w:r w:rsidRPr="00574E7A">
        <w:rPr>
          <w:b/>
          <w:sz w:val="28"/>
          <w:szCs w:val="28"/>
        </w:rPr>
        <w:t xml:space="preserve">    </w:t>
      </w:r>
    </w:p>
    <w:p w:rsidR="00ED6105" w:rsidRPr="00574E7A" w:rsidRDefault="00ED6105" w:rsidP="00ED6105">
      <w:pPr>
        <w:jc w:val="center"/>
        <w:rPr>
          <w:b/>
          <w:sz w:val="32"/>
          <w:szCs w:val="28"/>
        </w:rPr>
      </w:pPr>
      <w:r w:rsidRPr="00574E7A">
        <w:rPr>
          <w:b/>
          <w:sz w:val="32"/>
          <w:szCs w:val="28"/>
        </w:rPr>
        <w:t xml:space="preserve">HƯỚNG DẪN </w:t>
      </w:r>
      <w:r>
        <w:rPr>
          <w:b/>
          <w:sz w:val="32"/>
          <w:szCs w:val="28"/>
        </w:rPr>
        <w:t xml:space="preserve"> </w:t>
      </w:r>
    </w:p>
    <w:p w:rsidR="00ED6105" w:rsidRPr="00574E7A" w:rsidRDefault="00ED6105" w:rsidP="00ED6105">
      <w:pPr>
        <w:jc w:val="center"/>
        <w:rPr>
          <w:b/>
          <w:sz w:val="28"/>
          <w:szCs w:val="28"/>
        </w:rPr>
      </w:pPr>
      <w:r w:rsidRPr="00574E7A">
        <w:rPr>
          <w:b/>
          <w:sz w:val="28"/>
          <w:szCs w:val="28"/>
        </w:rPr>
        <w:t>Về việc khen thưởng Kỷ niệm chương</w:t>
      </w:r>
    </w:p>
    <w:p w:rsidR="00ED6105" w:rsidRPr="00574E7A" w:rsidRDefault="00ED6105" w:rsidP="00ED6105">
      <w:pPr>
        <w:jc w:val="center"/>
        <w:rPr>
          <w:b/>
          <w:i/>
          <w:sz w:val="28"/>
          <w:szCs w:val="28"/>
        </w:rPr>
      </w:pPr>
      <w:r w:rsidRPr="00574E7A">
        <w:rPr>
          <w:b/>
          <w:sz w:val="28"/>
          <w:szCs w:val="28"/>
        </w:rPr>
        <w:t xml:space="preserve"> </w:t>
      </w:r>
      <w:r w:rsidRPr="00574E7A">
        <w:rPr>
          <w:b/>
          <w:i/>
          <w:sz w:val="28"/>
          <w:szCs w:val="28"/>
        </w:rPr>
        <w:t>“Vì sự nghiệp Đại đoàn kết dân tộc”</w:t>
      </w:r>
    </w:p>
    <w:p w:rsidR="00ED6105" w:rsidRPr="00574E7A" w:rsidRDefault="00ED6105" w:rsidP="00ED6105">
      <w:pPr>
        <w:jc w:val="center"/>
        <w:rPr>
          <w:b/>
          <w:i/>
          <w:sz w:val="28"/>
          <w:szCs w:val="28"/>
        </w:rPr>
      </w:pPr>
    </w:p>
    <w:p w:rsidR="00ED6105" w:rsidRPr="00574E7A" w:rsidRDefault="00ED6105" w:rsidP="00ED6105">
      <w:pPr>
        <w:jc w:val="both"/>
        <w:rPr>
          <w:sz w:val="28"/>
          <w:szCs w:val="28"/>
        </w:rPr>
      </w:pPr>
    </w:p>
    <w:p w:rsidR="00ED6105" w:rsidRPr="00574E7A" w:rsidRDefault="00ED6105" w:rsidP="00B310D5">
      <w:pPr>
        <w:spacing w:before="80" w:after="80" w:line="300" w:lineRule="auto"/>
        <w:ind w:firstLine="720"/>
        <w:jc w:val="both"/>
        <w:rPr>
          <w:sz w:val="28"/>
          <w:szCs w:val="28"/>
        </w:rPr>
      </w:pPr>
      <w:r w:rsidRPr="00574E7A">
        <w:rPr>
          <w:sz w:val="28"/>
          <w:szCs w:val="28"/>
        </w:rPr>
        <w:t>- Căn cứ Luật Mặt trận Tổ quốc Việt Nam</w:t>
      </w:r>
      <w:r w:rsidR="006B2901">
        <w:rPr>
          <w:sz w:val="28"/>
          <w:szCs w:val="28"/>
        </w:rPr>
        <w:t xml:space="preserve"> năm 2015</w:t>
      </w:r>
      <w:r w:rsidRPr="00574E7A">
        <w:rPr>
          <w:sz w:val="28"/>
          <w:szCs w:val="28"/>
        </w:rPr>
        <w:t>;</w:t>
      </w:r>
    </w:p>
    <w:p w:rsidR="00ED6105" w:rsidRPr="00574E7A" w:rsidRDefault="00ED6105" w:rsidP="00B310D5">
      <w:pPr>
        <w:spacing w:before="80" w:after="80" w:line="300" w:lineRule="auto"/>
        <w:ind w:firstLine="720"/>
        <w:jc w:val="both"/>
        <w:rPr>
          <w:sz w:val="28"/>
          <w:szCs w:val="28"/>
        </w:rPr>
      </w:pPr>
      <w:r w:rsidRPr="00574E7A">
        <w:rPr>
          <w:sz w:val="28"/>
          <w:szCs w:val="28"/>
        </w:rPr>
        <w:t xml:space="preserve">- Căn cứ Điều lệ Mặt trận Tổ quốc Việt Nam </w:t>
      </w:r>
      <w:r w:rsidR="006B2901">
        <w:rPr>
          <w:sz w:val="28"/>
          <w:szCs w:val="28"/>
        </w:rPr>
        <w:t>(</w:t>
      </w:r>
      <w:r w:rsidRPr="00574E7A">
        <w:rPr>
          <w:sz w:val="28"/>
          <w:szCs w:val="28"/>
        </w:rPr>
        <w:t xml:space="preserve">khóa </w:t>
      </w:r>
      <w:r w:rsidR="00493B31">
        <w:rPr>
          <w:sz w:val="28"/>
          <w:szCs w:val="28"/>
        </w:rPr>
        <w:t>IX</w:t>
      </w:r>
      <w:r w:rsidR="006B2901">
        <w:rPr>
          <w:sz w:val="28"/>
          <w:szCs w:val="28"/>
        </w:rPr>
        <w:t>)</w:t>
      </w:r>
      <w:r w:rsidRPr="00574E7A">
        <w:rPr>
          <w:sz w:val="28"/>
          <w:szCs w:val="28"/>
        </w:rPr>
        <w:t>;</w:t>
      </w:r>
    </w:p>
    <w:p w:rsidR="00ED6105" w:rsidRPr="00574E7A" w:rsidRDefault="00ED6105" w:rsidP="00B310D5">
      <w:pPr>
        <w:spacing w:before="80" w:after="80" w:line="300" w:lineRule="auto"/>
        <w:ind w:firstLine="720"/>
        <w:jc w:val="both"/>
        <w:rPr>
          <w:sz w:val="28"/>
          <w:szCs w:val="28"/>
        </w:rPr>
      </w:pPr>
      <w:r w:rsidRPr="00574E7A">
        <w:rPr>
          <w:sz w:val="28"/>
          <w:szCs w:val="28"/>
        </w:rPr>
        <w:t>-</w:t>
      </w:r>
      <w:r>
        <w:rPr>
          <w:sz w:val="28"/>
          <w:szCs w:val="28"/>
        </w:rPr>
        <w:t xml:space="preserve"> Căn cứ Quyết định số 222/QĐ-MTTW ngày 27</w:t>
      </w:r>
      <w:r w:rsidRPr="00574E7A">
        <w:rPr>
          <w:sz w:val="28"/>
          <w:szCs w:val="28"/>
        </w:rPr>
        <w:t>/</w:t>
      </w:r>
      <w:r>
        <w:rPr>
          <w:sz w:val="28"/>
          <w:szCs w:val="28"/>
        </w:rPr>
        <w:t>02</w:t>
      </w:r>
      <w:r w:rsidR="006B2901">
        <w:rPr>
          <w:sz w:val="28"/>
          <w:szCs w:val="28"/>
        </w:rPr>
        <w:t>/2020</w:t>
      </w:r>
      <w:r w:rsidRPr="00574E7A">
        <w:rPr>
          <w:sz w:val="28"/>
          <w:szCs w:val="28"/>
        </w:rPr>
        <w:t xml:space="preserve"> của Ủy ban Trung ương MTTQ Việt Nam về</w:t>
      </w:r>
      <w:r>
        <w:rPr>
          <w:sz w:val="28"/>
          <w:szCs w:val="28"/>
        </w:rPr>
        <w:t xml:space="preserve"> việc</w:t>
      </w:r>
      <w:r w:rsidRPr="00574E7A">
        <w:rPr>
          <w:sz w:val="28"/>
          <w:szCs w:val="28"/>
        </w:rPr>
        <w:t xml:space="preserve"> ban hành Quy chế Thi đua, khen thưởng của Ủy ban Trung ương MTT</w:t>
      </w:r>
      <w:r>
        <w:rPr>
          <w:sz w:val="28"/>
          <w:szCs w:val="28"/>
        </w:rPr>
        <w:t>Q Việt Nam (nhiệm kỳ 2019 - 2024</w:t>
      </w:r>
      <w:r w:rsidRPr="00574E7A">
        <w:rPr>
          <w:sz w:val="28"/>
          <w:szCs w:val="28"/>
        </w:rPr>
        <w:t>)</w:t>
      </w:r>
    </w:p>
    <w:p w:rsidR="00ED6105" w:rsidRPr="00574E7A" w:rsidRDefault="00ED6105" w:rsidP="00B310D5">
      <w:pPr>
        <w:spacing w:before="80" w:after="80" w:line="300" w:lineRule="auto"/>
        <w:ind w:firstLine="720"/>
        <w:jc w:val="both"/>
        <w:rPr>
          <w:sz w:val="28"/>
          <w:szCs w:val="28"/>
        </w:rPr>
      </w:pPr>
      <w:r w:rsidRPr="00574E7A">
        <w:rPr>
          <w:sz w:val="28"/>
          <w:szCs w:val="28"/>
        </w:rPr>
        <w:t xml:space="preserve">Ban Thường trực Ủy ban MTTQ Việt </w:t>
      </w:r>
      <w:smartTag w:uri="urn:schemas-microsoft-com:office:smarttags" w:element="place">
        <w:smartTag w:uri="urn:schemas-microsoft-com:office:smarttags" w:element="country-region">
          <w:r w:rsidRPr="00574E7A">
            <w:rPr>
              <w:sz w:val="28"/>
              <w:szCs w:val="28"/>
            </w:rPr>
            <w:t>Nam</w:t>
          </w:r>
        </w:smartTag>
      </w:smartTag>
      <w:r w:rsidRPr="00574E7A">
        <w:rPr>
          <w:sz w:val="28"/>
          <w:szCs w:val="28"/>
        </w:rPr>
        <w:t xml:space="preserve"> tỉnh hướng dẫn một số điểm về tiêu chuẩn, thủ tục, hồ sơ đề nghị khen thưởng Kỷ niệm chương </w:t>
      </w:r>
      <w:r w:rsidRPr="00574E7A">
        <w:rPr>
          <w:i/>
          <w:sz w:val="28"/>
          <w:szCs w:val="28"/>
        </w:rPr>
        <w:t>“Vì sự nghiệp Đại đoàn kết dân tộc”</w:t>
      </w:r>
      <w:r w:rsidRPr="00574E7A">
        <w:rPr>
          <w:sz w:val="28"/>
          <w:szCs w:val="28"/>
        </w:rPr>
        <w:t xml:space="preserve"> như sau:</w:t>
      </w:r>
    </w:p>
    <w:p w:rsidR="00ED6105" w:rsidRDefault="00ED6105" w:rsidP="00B310D5">
      <w:pPr>
        <w:widowControl w:val="0"/>
        <w:autoSpaceDE w:val="0"/>
        <w:autoSpaceDN w:val="0"/>
        <w:adjustRightInd w:val="0"/>
        <w:spacing w:before="80" w:after="80" w:line="300" w:lineRule="auto"/>
        <w:ind w:firstLine="709"/>
        <w:jc w:val="both"/>
        <w:rPr>
          <w:b/>
          <w:bCs/>
          <w:iCs/>
          <w:sz w:val="28"/>
          <w:szCs w:val="28"/>
        </w:rPr>
      </w:pPr>
      <w:r w:rsidRPr="00574E7A">
        <w:rPr>
          <w:b/>
          <w:bCs/>
          <w:iCs/>
          <w:sz w:val="28"/>
          <w:szCs w:val="28"/>
        </w:rPr>
        <w:t>I. Tiêu chuẩn</w:t>
      </w:r>
    </w:p>
    <w:p w:rsidR="00926DC9" w:rsidRPr="00926DC9" w:rsidRDefault="00926DC9" w:rsidP="00B310D5">
      <w:pPr>
        <w:spacing w:before="80" w:after="80" w:line="300" w:lineRule="auto"/>
        <w:ind w:firstLine="709"/>
        <w:jc w:val="both"/>
        <w:rPr>
          <w:sz w:val="28"/>
          <w:szCs w:val="28"/>
        </w:rPr>
      </w:pPr>
      <w:r w:rsidRPr="00926DC9">
        <w:rPr>
          <w:sz w:val="28"/>
          <w:szCs w:val="28"/>
        </w:rPr>
        <w:t xml:space="preserve">Tặng một lần duy nhất cho những cá nhân có quá trình công tác, cống hiến cho sự nghiệp xây dựng khối đại đoàn kết toàn dân tộc và công tác Mặt trận. Điều kiện và tiêu chuẩn cụ thể như sau: </w:t>
      </w:r>
    </w:p>
    <w:p w:rsidR="00926DC9" w:rsidRPr="00926DC9" w:rsidRDefault="00926DC9" w:rsidP="00B310D5">
      <w:pPr>
        <w:spacing w:before="80" w:after="80" w:line="300" w:lineRule="auto"/>
        <w:ind w:firstLine="709"/>
        <w:jc w:val="both"/>
        <w:rPr>
          <w:sz w:val="28"/>
          <w:szCs w:val="28"/>
        </w:rPr>
      </w:pPr>
      <w:r>
        <w:rPr>
          <w:sz w:val="28"/>
          <w:szCs w:val="28"/>
        </w:rPr>
        <w:t>1</w:t>
      </w:r>
      <w:r w:rsidRPr="00926DC9">
        <w:rPr>
          <w:sz w:val="28"/>
          <w:szCs w:val="28"/>
        </w:rPr>
        <w:t xml:space="preserve">- Đối với Ủy viên Ủy ban Trung ương Mặt trận Tổ quốc Việt Nam, Ủy viên Ủy ban Mặt trận Tổ quốc Việt Nam cấp tỉnh làm chuyên trách công tác Mặt trận có tổng thời gian công tác Mặt trận ít nhất là 05 năm.     </w:t>
      </w:r>
    </w:p>
    <w:p w:rsidR="00926DC9" w:rsidRPr="00926DC9" w:rsidRDefault="00926DC9" w:rsidP="00B310D5">
      <w:pPr>
        <w:spacing w:before="80" w:after="80" w:line="300" w:lineRule="auto"/>
        <w:ind w:firstLine="709"/>
        <w:jc w:val="both"/>
        <w:rPr>
          <w:sz w:val="28"/>
          <w:szCs w:val="28"/>
        </w:rPr>
      </w:pPr>
      <w:r>
        <w:rPr>
          <w:sz w:val="28"/>
          <w:szCs w:val="28"/>
        </w:rPr>
        <w:t>2</w:t>
      </w:r>
      <w:r w:rsidRPr="00926DC9">
        <w:rPr>
          <w:sz w:val="28"/>
          <w:szCs w:val="28"/>
        </w:rPr>
        <w:t xml:space="preserve">- Đối với Ủy viên Đoàn Chủ tịch, Ủy viên Ủy ban Trung ương Mặt trận Tổ quốc Việt Nam, Ủy viên Ủy ban Mặt trận Tổ quốc Việt Nam cấp tỉnh không làm chuyên trách công tác Mặt trận có tổng thời gian tham gia Mặt trận ít nhất là 10 năm. </w:t>
      </w:r>
    </w:p>
    <w:p w:rsidR="00926DC9" w:rsidRPr="00926DC9" w:rsidRDefault="00926DC9" w:rsidP="00B310D5">
      <w:pPr>
        <w:spacing w:before="80" w:after="80" w:line="300" w:lineRule="auto"/>
        <w:ind w:firstLine="709"/>
        <w:jc w:val="both"/>
        <w:rPr>
          <w:sz w:val="28"/>
          <w:szCs w:val="28"/>
        </w:rPr>
      </w:pPr>
      <w:r>
        <w:rPr>
          <w:sz w:val="28"/>
          <w:szCs w:val="28"/>
        </w:rPr>
        <w:t>3</w:t>
      </w:r>
      <w:r w:rsidRPr="00926DC9">
        <w:rPr>
          <w:sz w:val="28"/>
          <w:szCs w:val="28"/>
        </w:rPr>
        <w:t xml:space="preserve">- Đối với Ủy viên Ủy ban Mặt trận Tổ quốc Việt Nam cấp huyện, cấp xã làm chuyên trách công tác Mặt trận và Trưởng Ban công tác Mặt trận ở khu dân cư có tổng thời gian công tác Mặt trận ít nhất là 10 năm. </w:t>
      </w:r>
    </w:p>
    <w:p w:rsidR="00926DC9" w:rsidRPr="00926DC9" w:rsidRDefault="00926DC9" w:rsidP="00B310D5">
      <w:pPr>
        <w:spacing w:before="80" w:after="80" w:line="300" w:lineRule="auto"/>
        <w:ind w:firstLine="709"/>
        <w:jc w:val="both"/>
        <w:rPr>
          <w:sz w:val="28"/>
          <w:szCs w:val="28"/>
        </w:rPr>
      </w:pPr>
      <w:r>
        <w:rPr>
          <w:sz w:val="28"/>
          <w:szCs w:val="28"/>
        </w:rPr>
        <w:lastRenderedPageBreak/>
        <w:t>4</w:t>
      </w:r>
      <w:r w:rsidRPr="00926DC9">
        <w:rPr>
          <w:sz w:val="28"/>
          <w:szCs w:val="28"/>
        </w:rPr>
        <w:t xml:space="preserve">- Đối với Ủy viên Ủy ban Mặt trận Tổ quốc Việt Nam cấp huyện, cấp xã không làm chuyên trách công tác Mặt trận có tổng thời gian tham gia Mặt trận ít nhất là 15 năm. </w:t>
      </w:r>
    </w:p>
    <w:p w:rsidR="00926DC9" w:rsidRPr="00926DC9" w:rsidRDefault="00926DC9" w:rsidP="00B310D5">
      <w:pPr>
        <w:spacing w:before="80" w:after="80" w:line="300" w:lineRule="auto"/>
        <w:ind w:firstLine="709"/>
        <w:jc w:val="both"/>
        <w:rPr>
          <w:sz w:val="28"/>
          <w:szCs w:val="28"/>
        </w:rPr>
      </w:pPr>
      <w:r>
        <w:rPr>
          <w:sz w:val="28"/>
          <w:szCs w:val="28"/>
        </w:rPr>
        <w:t>5</w:t>
      </w:r>
      <w:r w:rsidRPr="00926DC9">
        <w:rPr>
          <w:sz w:val="28"/>
          <w:szCs w:val="28"/>
        </w:rPr>
        <w:t xml:space="preserve">- Đối với các cán bộ chuyên trách công tác Mặt trận thuộc cơ quan Ủy ban Mặt trận Tổ quốc Việt Nam các cấp từ cấp Trung ương tới cấp huyện có thời gian công tác Mặt trận ít nhất là 10 năm. Đối với nhân viên hành chính, quản trị, tạp vụ, lái xe... có thời gian công tác Mặt trận ít nhất là 15 năm. </w:t>
      </w:r>
    </w:p>
    <w:p w:rsidR="00926DC9" w:rsidRPr="00926DC9" w:rsidRDefault="00926DC9" w:rsidP="00B310D5">
      <w:pPr>
        <w:spacing w:before="80" w:after="80" w:line="300" w:lineRule="auto"/>
        <w:ind w:firstLine="709"/>
        <w:jc w:val="both"/>
        <w:rPr>
          <w:sz w:val="28"/>
          <w:szCs w:val="28"/>
        </w:rPr>
      </w:pPr>
      <w:r>
        <w:rPr>
          <w:sz w:val="28"/>
          <w:szCs w:val="28"/>
        </w:rPr>
        <w:t>6</w:t>
      </w:r>
      <w:r w:rsidRPr="00926DC9">
        <w:rPr>
          <w:sz w:val="28"/>
          <w:szCs w:val="28"/>
        </w:rPr>
        <w:t xml:space="preserve">- Đối với Ủy viên Hội đồng tư vấn (Ban tư vấn) Ủy ban Mặt trận Tổ quốc Việt Nam các cấp có nhiều thành tích đóng góp xuất sắc trong việc tư vấn cho Ban Thường trực Ủy ban Mặt trận Tổ quốc Việt Nam cùng cấp về các lĩnh vực do Hội đồng tư vấn (Ban tư vấn) phụ trách và phải có thời gian tham gia Hội đồng tư vấn (Ban tư vấn) ít nhất từ 05 năm trở lên thì được Ban Thường trực Ủy ban Trung ương Mặt trận Tổ quốc Việt Nam xem xét, trình Ủy ban Trung ương Mặt trận Tổ quốc Việt Nam tặng Kỷ niệm chương.  </w:t>
      </w:r>
    </w:p>
    <w:p w:rsidR="00926DC9" w:rsidRPr="00926DC9" w:rsidRDefault="00926DC9" w:rsidP="00B310D5">
      <w:pPr>
        <w:spacing w:before="80" w:after="80" w:line="300" w:lineRule="auto"/>
        <w:ind w:firstLine="709"/>
        <w:jc w:val="both"/>
        <w:rPr>
          <w:sz w:val="28"/>
          <w:szCs w:val="28"/>
        </w:rPr>
      </w:pPr>
      <w:r>
        <w:rPr>
          <w:sz w:val="28"/>
          <w:szCs w:val="28"/>
        </w:rPr>
        <w:t>7</w:t>
      </w:r>
      <w:r w:rsidRPr="00926DC9">
        <w:rPr>
          <w:sz w:val="28"/>
          <w:szCs w:val="28"/>
        </w:rPr>
        <w:t xml:space="preserve">- Đối với cán bộ Đảng, chính quyền và đoàn thể chính trị - xã hội các cấp đã đảm nhiệm chức vụ lãnh đạo chủ chốt có nhiều thành tích xuất sắc, công lao to lớn trong việc lãnh đạo, chỉ đạo tổ chức mình đóng góp thiết thực trực tiếp trong công tác Mặt trận, sự nghiệp xây dựng khối đại đoàn kết toàn dân tộc thì được Ban Thường trực Ủy ban Trung ương Mặt trận Tổ quốc Việt Nam xem xét, trình Ủy ban Trung ương Mặt trận Tổ quốc Việt Nam tặng Kỷ niệm chương.  </w:t>
      </w:r>
    </w:p>
    <w:p w:rsidR="00926DC9" w:rsidRPr="00926DC9" w:rsidRDefault="00926DC9" w:rsidP="00B310D5">
      <w:pPr>
        <w:spacing w:before="80" w:after="80" w:line="300" w:lineRule="auto"/>
        <w:ind w:firstLine="709"/>
        <w:jc w:val="both"/>
        <w:rPr>
          <w:sz w:val="28"/>
          <w:szCs w:val="28"/>
        </w:rPr>
      </w:pPr>
      <w:r>
        <w:rPr>
          <w:sz w:val="28"/>
          <w:szCs w:val="28"/>
        </w:rPr>
        <w:t>8</w:t>
      </w:r>
      <w:r w:rsidRPr="00926DC9">
        <w:rPr>
          <w:sz w:val="28"/>
          <w:szCs w:val="28"/>
        </w:rPr>
        <w:t xml:space="preserve">- Đối với cá nhân khác (ở trong và ngoài nước) có đóng góp đặc biệt về trí tuệ và vật chất cho công tác Mặt trận, cho sự nghiệp đại đoàn kết toàn dân tộc thì được Ban Thường trực Ủy ban Trung ương Mặt trận Tổ quốc Việt Nam xem xét, trình Ủy ban Trung ương Mặt trận Tổ quốc Việt Nam tặng Kỷ niệm chương.  </w:t>
      </w:r>
    </w:p>
    <w:p w:rsidR="00926DC9" w:rsidRPr="00926DC9" w:rsidRDefault="00926DC9" w:rsidP="00B310D5">
      <w:pPr>
        <w:spacing w:before="80" w:after="80" w:line="300" w:lineRule="auto"/>
        <w:jc w:val="both"/>
        <w:rPr>
          <w:sz w:val="28"/>
          <w:szCs w:val="28"/>
        </w:rPr>
      </w:pPr>
      <w:r w:rsidRPr="00926DC9">
        <w:rPr>
          <w:sz w:val="28"/>
          <w:szCs w:val="28"/>
        </w:rPr>
        <w:t>Các trường hợp nêu trên trong quá trình tham gia công tác Mặt trận được Ủy ban Trung ương Mặt trận Tổ quốc Việt Nam tặng thưởng Bằng khen thì mỗi Bằng khen được cộng 01 năm công tác để tặng Kỷ niệm chương; được tặng thưởng Bằng khen của Ủy ban Mặt trận Tổ quốc Việt Nam cấp tỉnh thì được cộng thêm 06 tháng công tác để tặng Kỷ niệm chương.</w:t>
      </w:r>
    </w:p>
    <w:p w:rsidR="00926DC9" w:rsidRPr="00926DC9" w:rsidRDefault="00926DC9" w:rsidP="00B310D5">
      <w:pPr>
        <w:spacing w:before="80" w:after="80" w:line="300" w:lineRule="auto"/>
        <w:ind w:firstLine="720"/>
        <w:jc w:val="both"/>
        <w:rPr>
          <w:sz w:val="28"/>
          <w:szCs w:val="28"/>
        </w:rPr>
      </w:pPr>
      <w:r w:rsidRPr="00926DC9">
        <w:rPr>
          <w:sz w:val="28"/>
          <w:szCs w:val="28"/>
        </w:rPr>
        <w:t>Các trường hợp đã có quá trình công tác chuyên trách trong các tổ chức thành viên của Mặt trận Tổ quốc Việt Nam các cấp từ 05 năm trở lên sau đó chuyển sang công tác chuyên trách Mặt trận các cấp thì được xét tặng Kỷ niệm chương trước thời hạn là 02 năm.</w:t>
      </w:r>
    </w:p>
    <w:p w:rsidR="00926DC9" w:rsidRPr="00926DC9" w:rsidRDefault="00926DC9" w:rsidP="00B310D5">
      <w:pPr>
        <w:spacing w:before="80" w:after="80" w:line="300" w:lineRule="auto"/>
        <w:ind w:firstLine="720"/>
        <w:jc w:val="both"/>
        <w:rPr>
          <w:sz w:val="28"/>
          <w:szCs w:val="28"/>
        </w:rPr>
      </w:pPr>
      <w:r w:rsidRPr="00926DC9">
        <w:rPr>
          <w:sz w:val="28"/>
          <w:szCs w:val="28"/>
        </w:rPr>
        <w:lastRenderedPageBreak/>
        <w:t xml:space="preserve">Các cán bộ chuyên trách công tác Mặt trận trong trường hợp có đủ thời gian công tác quy định nhưng bị kỷ luật từ mức khiển trách đến dưới mức buộc thôi việc thì trong thời gian bị kỷ luật không được xét tặng Kỷ niệm chương và thời gian bị kỷ luật không được tính thời gian để xét tặng Kỷ niệm chương. </w:t>
      </w:r>
    </w:p>
    <w:p w:rsidR="00926DC9" w:rsidRPr="00926DC9" w:rsidRDefault="00926DC9" w:rsidP="00B310D5">
      <w:pPr>
        <w:spacing w:before="80" w:after="80" w:line="300" w:lineRule="auto"/>
        <w:ind w:firstLine="709"/>
        <w:jc w:val="both"/>
        <w:rPr>
          <w:i/>
          <w:sz w:val="28"/>
          <w:szCs w:val="28"/>
        </w:rPr>
      </w:pPr>
      <w:r w:rsidRPr="00926DC9">
        <w:rPr>
          <w:i/>
          <w:sz w:val="28"/>
          <w:szCs w:val="28"/>
        </w:rPr>
        <w:t>Trường hợp cá nhân có thành tích đặc biệt xuất sắc hoặc tham gia Ủy viên Ủy ban Mặt trận Tổ quốc Việt Nam ở nhiều cấp khác nhau hoặc tuổi đã cao (từ 70 tuổi trở lên)… thì có thể đề nghị xét tặng Kỷ niệm chương trước thời hạn quy định, nhưng cũng phải có trên ½ (một phần hai) số năm tham gia công tác Mặt trận đã quy định ở trên. Ban Thường trực Ủy ban Trung ương Mặt trận Tổ quốc Việt Nam sẽ xem xét, trình Ủy ban Trung ương Mặt trận Tổ quốc Việt Nam trên cơ sở đề nghị của Ban Thường trực Ủy ban Mặt trận Tổ quốc Việt Nam cấp tỉnh hoặc các ban, đơn vị chuyên môn thuộc cơ quan Ủy ban Trung ương Mặt trận Tổ quốc Việt Nam.</w:t>
      </w:r>
    </w:p>
    <w:p w:rsidR="00926DC9" w:rsidRPr="00926DC9" w:rsidRDefault="00926DC9" w:rsidP="00B310D5">
      <w:pPr>
        <w:spacing w:before="80" w:after="80" w:line="300" w:lineRule="auto"/>
        <w:ind w:firstLine="709"/>
        <w:jc w:val="both"/>
        <w:rPr>
          <w:sz w:val="28"/>
          <w:szCs w:val="28"/>
        </w:rPr>
      </w:pPr>
      <w:r w:rsidRPr="00926DC9">
        <w:rPr>
          <w:sz w:val="28"/>
          <w:szCs w:val="28"/>
        </w:rPr>
        <w:t>Các trường hợp đã nghỉ hưu chưa được tặng Kỷ niệm chương mà đảm bảo các quy định trên thì được xem xét tặng Kỷ niệm chương. Các trường hợp có nhiều thành tích trong công tác phối hợp với cơ quan Ủy ban Trung ương Mặt trận Tổ quốc Việt Nam và các phóng viên báo chí làm tốt công tác tuyên truyền về Mặt trận thì được Ban Thường trực Ủy ban Trung ương Mặt trận Tổ quốc Việt Nam xem xét, trình Ủy ban Trung ương Mặt trận Tổ quốc Việt Nam tặng Kỷ niệm chương.</w:t>
      </w:r>
    </w:p>
    <w:p w:rsidR="00ED6105" w:rsidRPr="00574E7A" w:rsidRDefault="00ED6105" w:rsidP="00B310D5">
      <w:pPr>
        <w:spacing w:before="80" w:after="80" w:line="300" w:lineRule="auto"/>
        <w:ind w:firstLine="709"/>
        <w:jc w:val="both"/>
        <w:rPr>
          <w:b/>
          <w:sz w:val="28"/>
          <w:szCs w:val="28"/>
        </w:rPr>
      </w:pPr>
      <w:r w:rsidRPr="00574E7A">
        <w:rPr>
          <w:b/>
          <w:sz w:val="28"/>
          <w:szCs w:val="28"/>
        </w:rPr>
        <w:t>II. Thẩm quyền chịu trách nhiệm</w:t>
      </w:r>
    </w:p>
    <w:p w:rsidR="00ED6105" w:rsidRDefault="00ED6105" w:rsidP="00B310D5">
      <w:pPr>
        <w:spacing w:before="80" w:after="80" w:line="300" w:lineRule="auto"/>
        <w:ind w:firstLine="709"/>
        <w:jc w:val="both"/>
        <w:rPr>
          <w:sz w:val="28"/>
          <w:szCs w:val="28"/>
        </w:rPr>
      </w:pPr>
      <w:r w:rsidRPr="00574E7A">
        <w:rPr>
          <w:sz w:val="28"/>
          <w:szCs w:val="28"/>
        </w:rPr>
        <w:t>Cấp nào trình đề nghị khen thưởng thì Người đứng đầu cấp đó thực hiện việc ký trình hồ sơ đề nghị và chịu trách nhiệm trước pháp luật.</w:t>
      </w:r>
    </w:p>
    <w:p w:rsidR="00D064F5" w:rsidRPr="00D064F5" w:rsidRDefault="00D064F5" w:rsidP="00B310D5">
      <w:pPr>
        <w:spacing w:before="80" w:after="80" w:line="300" w:lineRule="auto"/>
        <w:ind w:firstLine="709"/>
        <w:jc w:val="both"/>
        <w:rPr>
          <w:sz w:val="28"/>
          <w:szCs w:val="28"/>
        </w:rPr>
      </w:pPr>
      <w:r w:rsidRPr="00D064F5">
        <w:rPr>
          <w:sz w:val="28"/>
          <w:szCs w:val="28"/>
        </w:rPr>
        <w:t>Hội đồng Thi đua- Khen thưởng của Ủy ban Mặt trận Tổ quốc Việt Nam các cấp có trách nhiệm giúp Ủy ban Mặt trận Tổ quốc Việt Nam cùng cấp đánh giá thành tích của tập thể, cá nhân được đề nghị khen thưởng.</w:t>
      </w:r>
    </w:p>
    <w:p w:rsidR="00D064F5" w:rsidRPr="00D064F5" w:rsidRDefault="00D064F5" w:rsidP="00B310D5">
      <w:pPr>
        <w:spacing w:before="80" w:after="80" w:line="300" w:lineRule="auto"/>
        <w:ind w:firstLine="709"/>
        <w:jc w:val="both"/>
        <w:rPr>
          <w:sz w:val="28"/>
          <w:szCs w:val="28"/>
        </w:rPr>
      </w:pPr>
      <w:r w:rsidRPr="00D064F5">
        <w:rPr>
          <w:sz w:val="28"/>
          <w:szCs w:val="28"/>
        </w:rPr>
        <w:t>Bộ phận thường trực Hội đồng Thi đua-Khen thưởng có trách nhiệm tham mưu cho Chủ tịch Hội đồng Thi đua-Khen thưởng tổ chức họp Hội đồng. Hội đồng họp khi có ít nhất 2/3 thành viên tham dự. Chủ tịch Hội đồng chủ trì hội nghị hoặc ủy quyền cho 01 Phó Chủ tịch Hội đồng chủ trì. Chủ tịch Hội đồng thực hiện bỏ phiếu như các thành viên khác. Bộ phận thường trực Hội đồng xin ý kiến các thành viên vắng mặt bằng văn bản, tổng hợp, báo cáo Chủ tịch Hội đồng; hoàn thiện Biên bản họp Hội đồng và hồ sơ đề nghị khen thưởng theo quy định.</w:t>
      </w:r>
    </w:p>
    <w:p w:rsidR="00ED6105" w:rsidRDefault="00ED6105" w:rsidP="00B310D5">
      <w:pPr>
        <w:spacing w:before="80" w:after="80" w:line="300" w:lineRule="auto"/>
        <w:ind w:right="45"/>
        <w:jc w:val="both"/>
        <w:rPr>
          <w:b/>
          <w:color w:val="000000"/>
          <w:spacing w:val="-4"/>
          <w:sz w:val="28"/>
          <w:szCs w:val="28"/>
        </w:rPr>
      </w:pPr>
      <w:r w:rsidRPr="00574E7A">
        <w:rPr>
          <w:b/>
          <w:color w:val="000000"/>
          <w:spacing w:val="-4"/>
          <w:sz w:val="28"/>
          <w:szCs w:val="28"/>
        </w:rPr>
        <w:lastRenderedPageBreak/>
        <w:tab/>
        <w:t>III. Hồ sơ đề nghị khen thưởng Kỷ niệm chương “Vì sự nghiệp Đại đoàn kết dân tộc” gồm có:</w:t>
      </w:r>
    </w:p>
    <w:p w:rsidR="00ED6105" w:rsidRPr="00574E7A" w:rsidRDefault="00ED6105" w:rsidP="00B310D5">
      <w:pPr>
        <w:tabs>
          <w:tab w:val="left" w:pos="582"/>
        </w:tabs>
        <w:spacing w:before="80" w:after="80" w:line="300" w:lineRule="auto"/>
        <w:ind w:right="45"/>
        <w:jc w:val="both"/>
        <w:rPr>
          <w:color w:val="000000"/>
          <w:sz w:val="28"/>
          <w:szCs w:val="28"/>
        </w:rPr>
      </w:pPr>
      <w:r w:rsidRPr="00574E7A">
        <w:rPr>
          <w:color w:val="000000"/>
          <w:spacing w:val="-4"/>
          <w:sz w:val="28"/>
          <w:szCs w:val="28"/>
        </w:rPr>
        <w:tab/>
      </w:r>
      <w:r w:rsidRPr="00574E7A">
        <w:rPr>
          <w:color w:val="000000"/>
          <w:spacing w:val="-4"/>
          <w:sz w:val="28"/>
          <w:szCs w:val="28"/>
        </w:rPr>
        <w:tab/>
        <w:t xml:space="preserve">1- Tờ trình của </w:t>
      </w:r>
      <w:r w:rsidR="00D064F5">
        <w:rPr>
          <w:color w:val="000000"/>
          <w:spacing w:val="-4"/>
          <w:sz w:val="28"/>
          <w:szCs w:val="28"/>
        </w:rPr>
        <w:t xml:space="preserve">Chủ tịch </w:t>
      </w:r>
      <w:r w:rsidRPr="00574E7A">
        <w:rPr>
          <w:color w:val="000000"/>
          <w:spacing w:val="-4"/>
          <w:sz w:val="28"/>
          <w:szCs w:val="28"/>
        </w:rPr>
        <w:t xml:space="preserve">Ủy ban Mặt trận Tổ quốc Việt </w:t>
      </w:r>
      <w:smartTag w:uri="urn:schemas-microsoft-com:office:smarttags" w:element="country-region">
        <w:smartTag w:uri="urn:schemas-microsoft-com:office:smarttags" w:element="place">
          <w:r w:rsidRPr="00574E7A">
            <w:rPr>
              <w:color w:val="000000"/>
              <w:spacing w:val="-4"/>
              <w:sz w:val="28"/>
              <w:szCs w:val="28"/>
            </w:rPr>
            <w:t>Nam</w:t>
          </w:r>
        </w:smartTag>
      </w:smartTag>
      <w:r w:rsidRPr="00574E7A">
        <w:rPr>
          <w:color w:val="000000"/>
          <w:spacing w:val="-4"/>
          <w:sz w:val="28"/>
          <w:szCs w:val="28"/>
        </w:rPr>
        <w:t xml:space="preserve"> cấp trình; </w:t>
      </w:r>
    </w:p>
    <w:p w:rsidR="00D064F5" w:rsidRPr="00D064F5" w:rsidRDefault="00D064F5" w:rsidP="00B310D5">
      <w:pPr>
        <w:spacing w:before="80" w:after="80" w:line="300" w:lineRule="auto"/>
        <w:jc w:val="both"/>
        <w:rPr>
          <w:sz w:val="28"/>
          <w:szCs w:val="28"/>
        </w:rPr>
      </w:pPr>
      <w:r>
        <w:tab/>
      </w:r>
      <w:r w:rsidR="00ED6105" w:rsidRPr="00D064F5">
        <w:rPr>
          <w:sz w:val="28"/>
          <w:szCs w:val="28"/>
        </w:rPr>
        <w:t xml:space="preserve">2- </w:t>
      </w:r>
      <w:r w:rsidRPr="00D064F5">
        <w:rPr>
          <w:sz w:val="28"/>
          <w:szCs w:val="28"/>
        </w:rPr>
        <w:t>Biên bản họp xét khen thưởng của Hội đồng Thi đua - Khen thưởng hoặc tập thể lãnh đạo của cấp trình.</w:t>
      </w:r>
    </w:p>
    <w:p w:rsidR="00ED6105" w:rsidRPr="00574E7A" w:rsidRDefault="00ED6105" w:rsidP="00B310D5">
      <w:pPr>
        <w:spacing w:before="80" w:after="80" w:line="300" w:lineRule="auto"/>
        <w:ind w:firstLine="720"/>
        <w:jc w:val="both"/>
        <w:rPr>
          <w:color w:val="000000"/>
          <w:spacing w:val="-4"/>
          <w:sz w:val="28"/>
          <w:szCs w:val="28"/>
        </w:rPr>
      </w:pPr>
      <w:r w:rsidRPr="00574E7A">
        <w:rPr>
          <w:color w:val="000000"/>
          <w:spacing w:val="-4"/>
          <w:sz w:val="28"/>
          <w:szCs w:val="28"/>
        </w:rPr>
        <w:t>3- Bản kê khai quá trình công tác hoặc thành tích đóng góp của các cá nhân có ý kiến xác nhận của Lãnh đạo cấp trực tiếp quản lý và cấp trình khen thưởng (02 bản).</w:t>
      </w:r>
    </w:p>
    <w:p w:rsidR="00ED6105" w:rsidRPr="00574E7A" w:rsidRDefault="00ED6105" w:rsidP="00B310D5">
      <w:pPr>
        <w:tabs>
          <w:tab w:val="left" w:pos="582"/>
        </w:tabs>
        <w:spacing w:before="80" w:after="80" w:line="300" w:lineRule="auto"/>
        <w:ind w:right="45"/>
        <w:jc w:val="both"/>
        <w:rPr>
          <w:color w:val="000000"/>
          <w:sz w:val="28"/>
          <w:szCs w:val="28"/>
        </w:rPr>
      </w:pPr>
      <w:r w:rsidRPr="00574E7A">
        <w:rPr>
          <w:color w:val="000000"/>
          <w:sz w:val="28"/>
          <w:szCs w:val="28"/>
        </w:rPr>
        <w:tab/>
      </w:r>
      <w:r w:rsidRPr="00574E7A">
        <w:rPr>
          <w:color w:val="000000"/>
          <w:sz w:val="28"/>
          <w:szCs w:val="28"/>
        </w:rPr>
        <w:tab/>
        <w:t>4- Bản danh sách trích ngang tóm tắt thành tích của các trường hợp đề nghị khen thưởng, có ý kiến xác nhận của cấp trình khen thưởng.</w:t>
      </w:r>
    </w:p>
    <w:p w:rsidR="00593C56" w:rsidRPr="00593C56" w:rsidRDefault="00ED6105" w:rsidP="00B310D5">
      <w:pPr>
        <w:spacing w:before="80" w:after="80" w:line="300" w:lineRule="auto"/>
        <w:ind w:firstLine="709"/>
        <w:jc w:val="both"/>
        <w:rPr>
          <w:spacing w:val="-6"/>
          <w:sz w:val="28"/>
          <w:szCs w:val="28"/>
        </w:rPr>
      </w:pPr>
      <w:r w:rsidRPr="00574E7A">
        <w:rPr>
          <w:sz w:val="28"/>
        </w:rPr>
        <w:t xml:space="preserve">5- Hồ sơ đề nghị tặng Kỷ niệm chương “Vì sự nghiệp Đại đoàn kết dân tộc” gửi về Ủy ban Mặt trận Tổ quốc Việt Nam tỉnh trước ngày </w:t>
      </w:r>
      <w:r w:rsidR="00593C56">
        <w:rPr>
          <w:sz w:val="28"/>
        </w:rPr>
        <w:t xml:space="preserve">30 tháng 4 hằng năm để Ban Thường trực Ủy ban MTTQ Việt Nam tỉnh xét thông qua trình </w:t>
      </w:r>
      <w:r w:rsidR="00593C56" w:rsidRPr="00593C56">
        <w:rPr>
          <w:spacing w:val="-6"/>
          <w:sz w:val="28"/>
          <w:szCs w:val="28"/>
        </w:rPr>
        <w:t xml:space="preserve">Ủy ban Trung ương Mặt trận Tổ quốc Việt Nam </w:t>
      </w:r>
      <w:r w:rsidR="00593C56">
        <w:rPr>
          <w:spacing w:val="-6"/>
          <w:sz w:val="28"/>
          <w:szCs w:val="28"/>
        </w:rPr>
        <w:t>khen thưởng</w:t>
      </w:r>
      <w:r w:rsidR="00593C56" w:rsidRPr="00593C56">
        <w:rPr>
          <w:spacing w:val="-6"/>
          <w:sz w:val="28"/>
          <w:szCs w:val="28"/>
        </w:rPr>
        <w:t>.</w:t>
      </w:r>
    </w:p>
    <w:p w:rsidR="00ED6105" w:rsidRPr="00574E7A" w:rsidRDefault="00ED6105" w:rsidP="00B310D5">
      <w:pPr>
        <w:widowControl w:val="0"/>
        <w:autoSpaceDE w:val="0"/>
        <w:autoSpaceDN w:val="0"/>
        <w:adjustRightInd w:val="0"/>
        <w:spacing w:before="80" w:after="80" w:line="300" w:lineRule="auto"/>
        <w:ind w:firstLine="709"/>
        <w:jc w:val="both"/>
        <w:rPr>
          <w:b/>
          <w:bCs/>
          <w:iCs/>
          <w:color w:val="000000"/>
          <w:sz w:val="28"/>
          <w:szCs w:val="28"/>
        </w:rPr>
      </w:pPr>
      <w:r>
        <w:rPr>
          <w:b/>
          <w:bCs/>
          <w:iCs/>
          <w:color w:val="000000"/>
          <w:sz w:val="28"/>
          <w:szCs w:val="28"/>
        </w:rPr>
        <w:t>IV</w:t>
      </w:r>
      <w:r w:rsidRPr="00574E7A">
        <w:rPr>
          <w:b/>
          <w:bCs/>
          <w:iCs/>
          <w:color w:val="000000"/>
          <w:sz w:val="28"/>
          <w:szCs w:val="28"/>
        </w:rPr>
        <w:t>. Tổ chức xét tặng:</w:t>
      </w:r>
    </w:p>
    <w:p w:rsidR="00ED6105" w:rsidRPr="00574E7A" w:rsidRDefault="00ED6105" w:rsidP="00B310D5">
      <w:pPr>
        <w:widowControl w:val="0"/>
        <w:autoSpaceDE w:val="0"/>
        <w:autoSpaceDN w:val="0"/>
        <w:adjustRightInd w:val="0"/>
        <w:spacing w:before="80" w:after="80" w:line="300" w:lineRule="auto"/>
        <w:ind w:firstLine="709"/>
        <w:jc w:val="both"/>
        <w:rPr>
          <w:spacing w:val="-6"/>
          <w:sz w:val="28"/>
          <w:szCs w:val="28"/>
        </w:rPr>
      </w:pPr>
      <w:r w:rsidRPr="00574E7A">
        <w:rPr>
          <w:spacing w:val="-6"/>
          <w:sz w:val="28"/>
          <w:szCs w:val="28"/>
        </w:rPr>
        <w:t>Kỷ niệm chương được xét tặng đị</w:t>
      </w:r>
      <w:r w:rsidR="007B5F24">
        <w:rPr>
          <w:spacing w:val="-6"/>
          <w:sz w:val="28"/>
          <w:szCs w:val="28"/>
        </w:rPr>
        <w:t>nh kỳ hằng năm vào dịp kỷ niệm N</w:t>
      </w:r>
      <w:r w:rsidRPr="00574E7A">
        <w:rPr>
          <w:spacing w:val="-6"/>
          <w:sz w:val="28"/>
          <w:szCs w:val="28"/>
        </w:rPr>
        <w:t xml:space="preserve">gày </w:t>
      </w:r>
      <w:r w:rsidR="007B5F24">
        <w:rPr>
          <w:spacing w:val="-6"/>
          <w:sz w:val="28"/>
          <w:szCs w:val="28"/>
        </w:rPr>
        <w:t xml:space="preserve">truyền thống </w:t>
      </w:r>
      <w:r w:rsidRPr="00574E7A">
        <w:rPr>
          <w:spacing w:val="-6"/>
          <w:sz w:val="28"/>
          <w:szCs w:val="28"/>
        </w:rPr>
        <w:t xml:space="preserve">Mặt trận </w:t>
      </w:r>
      <w:r w:rsidR="007B5F24">
        <w:rPr>
          <w:spacing w:val="-6"/>
          <w:sz w:val="28"/>
          <w:szCs w:val="28"/>
        </w:rPr>
        <w:t xml:space="preserve">Tổ quốc </w:t>
      </w:r>
      <w:r w:rsidRPr="00574E7A">
        <w:rPr>
          <w:spacing w:val="-6"/>
          <w:sz w:val="28"/>
          <w:szCs w:val="28"/>
        </w:rPr>
        <w:t xml:space="preserve">Việt </w:t>
      </w:r>
      <w:smartTag w:uri="urn:schemas-microsoft-com:office:smarttags" w:element="place">
        <w:smartTag w:uri="urn:schemas-microsoft-com:office:smarttags" w:element="country-region">
          <w:r w:rsidRPr="00574E7A">
            <w:rPr>
              <w:spacing w:val="-6"/>
              <w:sz w:val="28"/>
              <w:szCs w:val="28"/>
            </w:rPr>
            <w:t>Nam</w:t>
          </w:r>
        </w:smartTag>
      </w:smartTag>
      <w:r w:rsidRPr="00574E7A">
        <w:rPr>
          <w:spacing w:val="-6"/>
          <w:sz w:val="28"/>
          <w:szCs w:val="28"/>
        </w:rPr>
        <w:t xml:space="preserve"> (18/11) và chỉ tặng một lần cho mỗi cá nhân.</w:t>
      </w:r>
    </w:p>
    <w:p w:rsidR="00ED6105" w:rsidRPr="00574E7A" w:rsidRDefault="00ED6105" w:rsidP="00B310D5">
      <w:pPr>
        <w:tabs>
          <w:tab w:val="left" w:pos="1134"/>
        </w:tabs>
        <w:spacing w:before="80" w:after="80" w:line="300" w:lineRule="auto"/>
        <w:ind w:right="45" w:firstLine="839"/>
        <w:jc w:val="both"/>
        <w:rPr>
          <w:color w:val="000000"/>
          <w:spacing w:val="-4"/>
          <w:sz w:val="28"/>
          <w:szCs w:val="28"/>
          <w:lang w:val="es-MX"/>
        </w:rPr>
      </w:pPr>
      <w:r w:rsidRPr="00574E7A">
        <w:rPr>
          <w:color w:val="000000"/>
          <w:spacing w:val="-4"/>
          <w:sz w:val="28"/>
          <w:szCs w:val="28"/>
          <w:lang w:val="es-MX"/>
        </w:rPr>
        <w:t>Cá nhân được tặng Kỷ niệm chương “</w:t>
      </w:r>
      <w:r w:rsidRPr="00574E7A">
        <w:rPr>
          <w:i/>
          <w:color w:val="000000"/>
          <w:spacing w:val="-4"/>
          <w:sz w:val="28"/>
          <w:szCs w:val="28"/>
          <w:lang w:val="es-MX"/>
        </w:rPr>
        <w:t xml:space="preserve">Vì sự nghiệp Đại đoàn kết dân tộc” </w:t>
      </w:r>
      <w:r w:rsidRPr="00574E7A">
        <w:rPr>
          <w:color w:val="000000"/>
          <w:spacing w:val="-4"/>
          <w:sz w:val="28"/>
          <w:szCs w:val="28"/>
          <w:lang w:val="es-MX"/>
        </w:rPr>
        <w:t>được tặng Giấy chứng nhận và Kỷ niệm chương.</w:t>
      </w:r>
    </w:p>
    <w:p w:rsidR="00ED6105" w:rsidRPr="00574E7A" w:rsidRDefault="00ED6105" w:rsidP="00B310D5">
      <w:pPr>
        <w:spacing w:before="80" w:after="80" w:line="300" w:lineRule="auto"/>
        <w:ind w:firstLine="720"/>
        <w:jc w:val="both"/>
        <w:rPr>
          <w:sz w:val="28"/>
          <w:szCs w:val="28"/>
        </w:rPr>
      </w:pPr>
      <w:r w:rsidRPr="00574E7A">
        <w:rPr>
          <w:color w:val="000000"/>
          <w:spacing w:val="-4"/>
          <w:sz w:val="28"/>
          <w:szCs w:val="28"/>
          <w:lang w:val="es-MX"/>
        </w:rPr>
        <w:t xml:space="preserve">Hướng dẫn này thay thế cho Hướng dẫn số </w:t>
      </w:r>
      <w:r w:rsidR="007B5F24">
        <w:rPr>
          <w:color w:val="000000"/>
          <w:spacing w:val="-4"/>
          <w:sz w:val="28"/>
          <w:szCs w:val="28"/>
          <w:lang w:val="es-MX"/>
        </w:rPr>
        <w:t>50</w:t>
      </w:r>
      <w:r w:rsidRPr="00574E7A">
        <w:rPr>
          <w:color w:val="000000"/>
          <w:spacing w:val="-4"/>
          <w:sz w:val="28"/>
          <w:szCs w:val="28"/>
          <w:lang w:val="es-MX"/>
        </w:rPr>
        <w:t xml:space="preserve">, ngày </w:t>
      </w:r>
      <w:r w:rsidR="007B5F24">
        <w:rPr>
          <w:color w:val="000000"/>
          <w:spacing w:val="-4"/>
          <w:sz w:val="28"/>
          <w:szCs w:val="28"/>
          <w:lang w:val="es-MX"/>
        </w:rPr>
        <w:t>10</w:t>
      </w:r>
      <w:r w:rsidRPr="00574E7A">
        <w:rPr>
          <w:color w:val="000000"/>
          <w:spacing w:val="-4"/>
          <w:sz w:val="28"/>
          <w:szCs w:val="28"/>
          <w:lang w:val="es-MX"/>
        </w:rPr>
        <w:t>/</w:t>
      </w:r>
      <w:r w:rsidR="007B5F24">
        <w:rPr>
          <w:color w:val="000000"/>
          <w:spacing w:val="-4"/>
          <w:sz w:val="28"/>
          <w:szCs w:val="28"/>
          <w:lang w:val="es-MX"/>
        </w:rPr>
        <w:t>01</w:t>
      </w:r>
      <w:r w:rsidRPr="00574E7A">
        <w:rPr>
          <w:color w:val="000000"/>
          <w:spacing w:val="-4"/>
          <w:sz w:val="28"/>
          <w:szCs w:val="28"/>
          <w:lang w:val="es-MX"/>
        </w:rPr>
        <w:t>/201</w:t>
      </w:r>
      <w:r w:rsidR="007B5F24">
        <w:rPr>
          <w:color w:val="000000"/>
          <w:spacing w:val="-4"/>
          <w:sz w:val="28"/>
          <w:szCs w:val="28"/>
          <w:lang w:val="es-MX"/>
        </w:rPr>
        <w:t>9</w:t>
      </w:r>
      <w:r w:rsidRPr="00574E7A">
        <w:rPr>
          <w:color w:val="000000"/>
          <w:spacing w:val="-4"/>
          <w:sz w:val="28"/>
          <w:szCs w:val="28"/>
          <w:lang w:val="es-MX"/>
        </w:rPr>
        <w:t xml:space="preserve"> của Ban Thường trực Ủy ban MTTQ Việt Nam tỉnh về</w:t>
      </w:r>
      <w:r w:rsidR="007B5F24">
        <w:rPr>
          <w:color w:val="000000"/>
          <w:spacing w:val="-4"/>
          <w:sz w:val="28"/>
          <w:szCs w:val="28"/>
          <w:lang w:val="es-MX"/>
        </w:rPr>
        <w:t xml:space="preserve"> việc</w:t>
      </w:r>
      <w:r w:rsidRPr="00574E7A">
        <w:rPr>
          <w:color w:val="000000"/>
          <w:spacing w:val="-4"/>
          <w:sz w:val="28"/>
          <w:szCs w:val="28"/>
          <w:lang w:val="es-MX"/>
        </w:rPr>
        <w:t xml:space="preserve"> </w:t>
      </w:r>
      <w:r w:rsidRPr="00574E7A">
        <w:rPr>
          <w:sz w:val="28"/>
          <w:szCs w:val="28"/>
        </w:rPr>
        <w:t xml:space="preserve">khen thưởng Kỷ niệm chương </w:t>
      </w:r>
      <w:r w:rsidRPr="00574E7A">
        <w:rPr>
          <w:i/>
          <w:sz w:val="28"/>
          <w:szCs w:val="28"/>
        </w:rPr>
        <w:t>“Vì sự nghiệp Đại đoàn kết dân tộc”</w:t>
      </w:r>
      <w:r w:rsidRPr="00574E7A">
        <w:rPr>
          <w:sz w:val="28"/>
          <w:szCs w:val="28"/>
        </w:rPr>
        <w:t>.</w:t>
      </w:r>
    </w:p>
    <w:p w:rsidR="00ED6105" w:rsidRPr="00574E7A" w:rsidRDefault="00ED6105" w:rsidP="00ED6105"/>
    <w:p w:rsidR="00ED6105" w:rsidRPr="00574E7A" w:rsidRDefault="00ED6105" w:rsidP="00ED6105">
      <w:pPr>
        <w:rPr>
          <w:sz w:val="26"/>
        </w:rPr>
      </w:pPr>
      <w:r w:rsidRPr="00574E7A">
        <w:tab/>
      </w:r>
      <w:r w:rsidRPr="00574E7A">
        <w:tab/>
      </w:r>
      <w:r w:rsidRPr="00574E7A">
        <w:tab/>
      </w:r>
      <w:r w:rsidRPr="00574E7A">
        <w:rPr>
          <w:b/>
        </w:rPr>
        <w:t xml:space="preserve">                                                        </w:t>
      </w:r>
      <w:r w:rsidRPr="00574E7A">
        <w:rPr>
          <w:sz w:val="26"/>
        </w:rPr>
        <w:t>TM. BAN THƯỜNG TRỰC</w:t>
      </w:r>
    </w:p>
    <w:p w:rsidR="00ED6105" w:rsidRPr="00574E7A" w:rsidRDefault="00ED6105" w:rsidP="00ED6105">
      <w:pPr>
        <w:rPr>
          <w:b/>
          <w:sz w:val="28"/>
          <w:szCs w:val="28"/>
        </w:rPr>
      </w:pPr>
      <w:r w:rsidRPr="00574E7A">
        <w:rPr>
          <w:b/>
          <w:i/>
          <w:sz w:val="26"/>
        </w:rPr>
        <w:t>Nơi nhận:</w:t>
      </w:r>
      <w:r w:rsidRPr="00574E7A">
        <w:tab/>
      </w:r>
      <w:r w:rsidRPr="00574E7A">
        <w:tab/>
      </w:r>
      <w:r w:rsidRPr="00574E7A">
        <w:tab/>
      </w:r>
      <w:r w:rsidRPr="00574E7A">
        <w:tab/>
      </w:r>
      <w:r w:rsidRPr="00574E7A">
        <w:tab/>
        <w:t xml:space="preserve">             </w:t>
      </w:r>
      <w:r w:rsidRPr="00574E7A">
        <w:rPr>
          <w:b/>
          <w:sz w:val="26"/>
          <w:szCs w:val="28"/>
        </w:rPr>
        <w:t>PHÓ CHỦ TỊCH THƯỜNG TRỰC</w:t>
      </w:r>
    </w:p>
    <w:p w:rsidR="00ED6105" w:rsidRPr="00574E7A" w:rsidRDefault="00ED6105" w:rsidP="00ED6105">
      <w:r w:rsidRPr="00574E7A">
        <w:t xml:space="preserve">- CT &amp; các </w:t>
      </w:r>
      <w:smartTag w:uri="urn:schemas-microsoft-com:office:smarttags" w:element="place">
        <w:smartTag w:uri="urn:schemas-microsoft-com:office:smarttags" w:element="City">
          <w:r w:rsidRPr="00574E7A">
            <w:t>PCT</w:t>
          </w:r>
        </w:smartTag>
        <w:r w:rsidRPr="00574E7A">
          <w:t xml:space="preserve"> </w:t>
        </w:r>
        <w:smartTag w:uri="urn:schemas-microsoft-com:office:smarttags" w:element="State">
          <w:r w:rsidRPr="00574E7A">
            <w:t>MT</w:t>
          </w:r>
        </w:smartTag>
      </w:smartTag>
      <w:r w:rsidRPr="00574E7A">
        <w:t xml:space="preserve"> tỉnh;</w:t>
      </w:r>
    </w:p>
    <w:p w:rsidR="00ED6105" w:rsidRPr="00574E7A" w:rsidRDefault="00ED6105" w:rsidP="00ED6105">
      <w:pPr>
        <w:rPr>
          <w:b/>
          <w:i/>
        </w:rPr>
      </w:pPr>
      <w:r w:rsidRPr="00574E7A">
        <w:t xml:space="preserve">- UBMT các huyện, thị xã, TP Huế;                                                       </w:t>
      </w:r>
    </w:p>
    <w:p w:rsidR="00ED6105" w:rsidRPr="00574E7A" w:rsidRDefault="00ED6105" w:rsidP="00ED6105">
      <w:r w:rsidRPr="00574E7A">
        <w:t>- Lưu VT, Ban TC-TG.</w:t>
      </w:r>
    </w:p>
    <w:p w:rsidR="00ED6105" w:rsidRPr="00574E7A" w:rsidRDefault="00ED6105" w:rsidP="00ED6105">
      <w:pPr>
        <w:ind w:left="5760"/>
        <w:rPr>
          <w:b/>
          <w:sz w:val="28"/>
          <w:szCs w:val="28"/>
        </w:rPr>
      </w:pPr>
    </w:p>
    <w:p w:rsidR="00ED6105" w:rsidRDefault="00ED6105" w:rsidP="00ED6105">
      <w:pPr>
        <w:ind w:left="5760"/>
        <w:rPr>
          <w:b/>
          <w:sz w:val="28"/>
          <w:szCs w:val="28"/>
        </w:rPr>
      </w:pPr>
    </w:p>
    <w:p w:rsidR="007B5F24" w:rsidRPr="00574E7A" w:rsidRDefault="007B5F24" w:rsidP="00ED6105">
      <w:pPr>
        <w:ind w:left="5760"/>
        <w:rPr>
          <w:b/>
          <w:sz w:val="28"/>
          <w:szCs w:val="28"/>
        </w:rPr>
      </w:pPr>
    </w:p>
    <w:p w:rsidR="00ED6105" w:rsidRPr="00574E7A" w:rsidRDefault="00ED6105" w:rsidP="00ED6105">
      <w:pPr>
        <w:ind w:left="5760"/>
        <w:rPr>
          <w:b/>
          <w:sz w:val="28"/>
          <w:szCs w:val="28"/>
        </w:rPr>
      </w:pPr>
      <w:r w:rsidRPr="00574E7A">
        <w:rPr>
          <w:b/>
          <w:sz w:val="28"/>
          <w:szCs w:val="28"/>
        </w:rPr>
        <w:t xml:space="preserve">    </w:t>
      </w:r>
      <w:r w:rsidR="007B5F24">
        <w:rPr>
          <w:b/>
          <w:sz w:val="28"/>
          <w:szCs w:val="28"/>
        </w:rPr>
        <w:t>Nguyễn Hữu Lạc</w:t>
      </w:r>
    </w:p>
    <w:p w:rsidR="00ED6105" w:rsidRPr="00574E7A" w:rsidRDefault="00ED6105" w:rsidP="00ED6105">
      <w:pPr>
        <w:ind w:left="5760"/>
        <w:rPr>
          <w:b/>
          <w:sz w:val="28"/>
          <w:szCs w:val="28"/>
        </w:rPr>
      </w:pPr>
    </w:p>
    <w:p w:rsidR="00ED6105" w:rsidRPr="00574E7A" w:rsidRDefault="00ED6105" w:rsidP="00ED6105">
      <w:pPr>
        <w:ind w:left="5760"/>
        <w:rPr>
          <w:b/>
          <w:sz w:val="28"/>
          <w:szCs w:val="28"/>
        </w:rPr>
      </w:pPr>
    </w:p>
    <w:p w:rsidR="00ED6105" w:rsidRPr="00574E7A" w:rsidRDefault="00ED6105" w:rsidP="00ED6105">
      <w:pPr>
        <w:jc w:val="both"/>
        <w:rPr>
          <w:sz w:val="26"/>
        </w:rPr>
      </w:pPr>
    </w:p>
    <w:p w:rsidR="00ED6105" w:rsidRPr="00574E7A" w:rsidRDefault="00ED6105" w:rsidP="00ED6105">
      <w:pPr>
        <w:jc w:val="both"/>
        <w:rPr>
          <w:sz w:val="26"/>
        </w:rPr>
      </w:pPr>
      <w:r w:rsidRPr="00574E7A">
        <w:rPr>
          <w:sz w:val="26"/>
        </w:rPr>
        <w:lastRenderedPageBreak/>
        <w:t>ỦY BAN MTTQ VIỆT NAM</w:t>
      </w:r>
      <w:r w:rsidR="00FB2CB9">
        <w:rPr>
          <w:sz w:val="26"/>
        </w:rPr>
        <w:t xml:space="preserve">        </w:t>
      </w:r>
      <w:r w:rsidRPr="00574E7A">
        <w:rPr>
          <w:b/>
          <w:sz w:val="26"/>
        </w:rPr>
        <w:t xml:space="preserve">   CỘNG HÒA XÃ HỘI CHỦ NGHĨA VIỆT </w:t>
      </w:r>
      <w:smartTag w:uri="urn:schemas-microsoft-com:office:smarttags" w:element="country-region">
        <w:smartTag w:uri="urn:schemas-microsoft-com:office:smarttags" w:element="place">
          <w:r w:rsidRPr="00574E7A">
            <w:rPr>
              <w:b/>
              <w:sz w:val="26"/>
            </w:rPr>
            <w:t>NAM</w:t>
          </w:r>
        </w:smartTag>
      </w:smartTag>
      <w:r w:rsidRPr="00574E7A">
        <w:rPr>
          <w:sz w:val="26"/>
        </w:rPr>
        <w:t xml:space="preserve"> </w:t>
      </w:r>
    </w:p>
    <w:p w:rsidR="00ED6105" w:rsidRPr="00574E7A" w:rsidRDefault="00ED6105" w:rsidP="00ED6105">
      <w:pPr>
        <w:jc w:val="both"/>
        <w:rPr>
          <w:b/>
          <w:sz w:val="26"/>
        </w:rPr>
      </w:pPr>
      <w:r w:rsidRPr="00574E7A">
        <w:rPr>
          <w:sz w:val="26"/>
        </w:rPr>
        <w:t>CẤP HUYỆN, THỊ, TP HUẾ</w:t>
      </w:r>
      <w:r w:rsidRPr="00574E7A">
        <w:rPr>
          <w:sz w:val="26"/>
        </w:rPr>
        <w:tab/>
      </w:r>
      <w:r w:rsidRPr="00574E7A">
        <w:rPr>
          <w:sz w:val="26"/>
        </w:rPr>
        <w:tab/>
        <w:t xml:space="preserve">           </w:t>
      </w:r>
      <w:r w:rsidRPr="00574E7A">
        <w:rPr>
          <w:b/>
          <w:sz w:val="26"/>
        </w:rPr>
        <w:t>Độc lập - Tự do - Hạnh phúc</w:t>
      </w:r>
    </w:p>
    <w:p w:rsidR="00ED6105" w:rsidRPr="00574E7A" w:rsidRDefault="00CB209F" w:rsidP="00ED6105">
      <w:pPr>
        <w:jc w:val="both"/>
        <w:rPr>
          <w:b/>
          <w:sz w:val="26"/>
        </w:rPr>
      </w:pPr>
      <w:r>
        <w:rPr>
          <w:b/>
          <w:noProof/>
          <w:sz w:val="26"/>
        </w:rPr>
        <w:pict>
          <v:line id="_x0000_s1026" style="position:absolute;left:0;text-align:left;z-index:251660288" from="252pt,3.85pt" to="414pt,3.85pt"/>
        </w:pict>
      </w:r>
      <w:r w:rsidR="00FB2CB9">
        <w:rPr>
          <w:b/>
          <w:sz w:val="26"/>
        </w:rPr>
        <w:t xml:space="preserve">   </w:t>
      </w:r>
      <w:r w:rsidR="00ED6105" w:rsidRPr="00574E7A">
        <w:rPr>
          <w:b/>
          <w:sz w:val="26"/>
        </w:rPr>
        <w:t>BAN THƯỜNG TRỰC</w:t>
      </w:r>
    </w:p>
    <w:p w:rsidR="00ED6105" w:rsidRPr="00574E7A" w:rsidRDefault="00CB209F" w:rsidP="00ED6105">
      <w:pPr>
        <w:jc w:val="both"/>
        <w:rPr>
          <w:b/>
          <w:sz w:val="26"/>
        </w:rPr>
      </w:pPr>
      <w:r>
        <w:rPr>
          <w:b/>
          <w:noProof/>
          <w:sz w:val="26"/>
        </w:rPr>
        <w:pict>
          <v:line id="_x0000_s1027" style="position:absolute;left:0;text-align:left;z-index:251661312" from="7.15pt,3.15pt" to="142.15pt,3.15pt"/>
        </w:pict>
      </w:r>
    </w:p>
    <w:p w:rsidR="00ED6105" w:rsidRPr="00574E7A" w:rsidRDefault="00ED6105" w:rsidP="00ED6105">
      <w:pPr>
        <w:jc w:val="both"/>
        <w:rPr>
          <w:b/>
          <w:i/>
          <w:sz w:val="26"/>
        </w:rPr>
      </w:pPr>
      <w:r w:rsidRPr="00574E7A">
        <w:rPr>
          <w:b/>
          <w:sz w:val="26"/>
        </w:rPr>
        <w:t>Số:         /TTr-UBMT</w:t>
      </w:r>
      <w:r w:rsidRPr="00574E7A">
        <w:rPr>
          <w:b/>
          <w:sz w:val="26"/>
        </w:rPr>
        <w:tab/>
      </w:r>
      <w:r w:rsidRPr="00574E7A">
        <w:rPr>
          <w:b/>
          <w:sz w:val="26"/>
        </w:rPr>
        <w:tab/>
      </w:r>
      <w:r w:rsidRPr="00574E7A">
        <w:rPr>
          <w:b/>
          <w:sz w:val="26"/>
        </w:rPr>
        <w:tab/>
      </w:r>
      <w:r w:rsidRPr="00574E7A">
        <w:rPr>
          <w:b/>
          <w:sz w:val="26"/>
        </w:rPr>
        <w:tab/>
      </w:r>
      <w:r w:rsidRPr="00574E7A">
        <w:rPr>
          <w:b/>
          <w:i/>
          <w:sz w:val="26"/>
        </w:rPr>
        <w:t xml:space="preserve">     ……., ngày       tháng       năm 20   </w:t>
      </w:r>
    </w:p>
    <w:p w:rsidR="00ED6105" w:rsidRPr="00574E7A" w:rsidRDefault="00ED6105" w:rsidP="00ED6105">
      <w:pPr>
        <w:jc w:val="both"/>
        <w:rPr>
          <w:b/>
          <w:sz w:val="26"/>
        </w:rPr>
      </w:pPr>
    </w:p>
    <w:p w:rsidR="00ED6105" w:rsidRPr="00574E7A" w:rsidRDefault="00ED6105" w:rsidP="00ED6105">
      <w:pPr>
        <w:jc w:val="both"/>
        <w:rPr>
          <w:b/>
          <w:sz w:val="26"/>
        </w:rPr>
      </w:pPr>
    </w:p>
    <w:p w:rsidR="00ED6105" w:rsidRPr="00574E7A" w:rsidRDefault="00ED6105" w:rsidP="00ED6105">
      <w:pPr>
        <w:jc w:val="both"/>
        <w:rPr>
          <w:b/>
          <w:sz w:val="26"/>
        </w:rPr>
      </w:pPr>
    </w:p>
    <w:p w:rsidR="00ED6105" w:rsidRPr="00574E7A" w:rsidRDefault="00ED6105" w:rsidP="00ED6105">
      <w:pPr>
        <w:jc w:val="center"/>
        <w:rPr>
          <w:b/>
          <w:sz w:val="30"/>
        </w:rPr>
      </w:pPr>
      <w:r w:rsidRPr="00574E7A">
        <w:rPr>
          <w:b/>
          <w:sz w:val="30"/>
        </w:rPr>
        <w:t>TỜ TRÌNH</w:t>
      </w:r>
    </w:p>
    <w:p w:rsidR="00ED6105" w:rsidRPr="00574E7A" w:rsidRDefault="00ED6105" w:rsidP="00ED6105">
      <w:pPr>
        <w:jc w:val="center"/>
        <w:rPr>
          <w:b/>
          <w:sz w:val="28"/>
          <w:szCs w:val="28"/>
        </w:rPr>
      </w:pPr>
      <w:r w:rsidRPr="00574E7A">
        <w:rPr>
          <w:b/>
          <w:sz w:val="28"/>
          <w:szCs w:val="28"/>
        </w:rPr>
        <w:t>V/v tặng thưởng Kỷ niệm chương: “Vì sự nghiệp Đại đoàn kết dân tộc”</w:t>
      </w:r>
    </w:p>
    <w:p w:rsidR="00ED6105" w:rsidRPr="00574E7A" w:rsidRDefault="00ED6105" w:rsidP="00ED6105">
      <w:pPr>
        <w:jc w:val="center"/>
        <w:rPr>
          <w:b/>
          <w:sz w:val="28"/>
          <w:szCs w:val="28"/>
        </w:rPr>
      </w:pPr>
    </w:p>
    <w:p w:rsidR="00ED6105" w:rsidRPr="00574E7A" w:rsidRDefault="00ED6105" w:rsidP="00ED6105">
      <w:pPr>
        <w:jc w:val="center"/>
        <w:rPr>
          <w:b/>
          <w:sz w:val="28"/>
          <w:szCs w:val="28"/>
        </w:rPr>
      </w:pPr>
    </w:p>
    <w:p w:rsidR="00ED6105" w:rsidRPr="00574E7A" w:rsidRDefault="00ED6105" w:rsidP="00ED6105">
      <w:pPr>
        <w:ind w:left="720"/>
        <w:jc w:val="both"/>
        <w:rPr>
          <w:b/>
          <w:sz w:val="28"/>
          <w:szCs w:val="28"/>
        </w:rPr>
      </w:pPr>
      <w:r w:rsidRPr="00574E7A">
        <w:rPr>
          <w:i/>
          <w:sz w:val="28"/>
          <w:szCs w:val="28"/>
        </w:rPr>
        <w:t>Kính gửi:</w:t>
      </w:r>
      <w:r w:rsidRPr="00574E7A">
        <w:rPr>
          <w:sz w:val="28"/>
          <w:szCs w:val="28"/>
        </w:rPr>
        <w:t xml:space="preserve">  </w:t>
      </w:r>
      <w:r w:rsidRPr="00574E7A">
        <w:rPr>
          <w:b/>
          <w:sz w:val="28"/>
          <w:szCs w:val="28"/>
        </w:rPr>
        <w:t>Ban Thường trực</w:t>
      </w:r>
      <w:r w:rsidRPr="00574E7A">
        <w:rPr>
          <w:sz w:val="28"/>
          <w:szCs w:val="28"/>
        </w:rPr>
        <w:t xml:space="preserve"> </w:t>
      </w:r>
      <w:r w:rsidRPr="00574E7A">
        <w:rPr>
          <w:b/>
          <w:sz w:val="28"/>
          <w:szCs w:val="28"/>
        </w:rPr>
        <w:t xml:space="preserve">Ủy ban Mặt trận Tổ quốc Việt </w:t>
      </w:r>
      <w:smartTag w:uri="urn:schemas-microsoft-com:office:smarttags" w:element="country-region">
        <w:smartTag w:uri="urn:schemas-microsoft-com:office:smarttags" w:element="place">
          <w:r w:rsidRPr="00574E7A">
            <w:rPr>
              <w:b/>
              <w:sz w:val="28"/>
              <w:szCs w:val="28"/>
            </w:rPr>
            <w:t>Nam</w:t>
          </w:r>
        </w:smartTag>
      </w:smartTag>
      <w:r w:rsidRPr="00574E7A">
        <w:rPr>
          <w:b/>
          <w:sz w:val="28"/>
          <w:szCs w:val="28"/>
        </w:rPr>
        <w:t xml:space="preserve">                    </w:t>
      </w:r>
    </w:p>
    <w:p w:rsidR="00ED6105" w:rsidRPr="00574E7A" w:rsidRDefault="00ED6105" w:rsidP="00ED6105">
      <w:pPr>
        <w:jc w:val="both"/>
        <w:rPr>
          <w:sz w:val="28"/>
          <w:szCs w:val="28"/>
        </w:rPr>
      </w:pPr>
      <w:r w:rsidRPr="00574E7A">
        <w:rPr>
          <w:b/>
          <w:sz w:val="28"/>
          <w:szCs w:val="28"/>
        </w:rPr>
        <w:t xml:space="preserve">                                                  Tỉnh Thừa Thiên Huế</w:t>
      </w:r>
    </w:p>
    <w:p w:rsidR="00ED6105" w:rsidRPr="00574E7A" w:rsidRDefault="00ED6105" w:rsidP="00ED6105">
      <w:pPr>
        <w:rPr>
          <w:b/>
          <w:sz w:val="28"/>
          <w:szCs w:val="28"/>
        </w:rPr>
      </w:pPr>
    </w:p>
    <w:p w:rsidR="00ED6105" w:rsidRPr="00574E7A" w:rsidRDefault="00ED6105" w:rsidP="00ED6105">
      <w:pPr>
        <w:rPr>
          <w:b/>
          <w:sz w:val="28"/>
          <w:szCs w:val="28"/>
        </w:rPr>
      </w:pPr>
    </w:p>
    <w:p w:rsidR="00ED6105" w:rsidRPr="00574E7A" w:rsidRDefault="00ED6105" w:rsidP="00ED6105">
      <w:pPr>
        <w:spacing w:before="80" w:after="80" w:line="360" w:lineRule="exact"/>
        <w:ind w:firstLine="720"/>
        <w:jc w:val="both"/>
        <w:rPr>
          <w:sz w:val="28"/>
          <w:szCs w:val="28"/>
        </w:rPr>
      </w:pPr>
      <w:r w:rsidRPr="00574E7A">
        <w:rPr>
          <w:sz w:val="28"/>
          <w:szCs w:val="28"/>
        </w:rPr>
        <w:t>- Căn cứ Điều lệ Mặt trận Tổ quốc Việt Nam khóa VIII;</w:t>
      </w:r>
    </w:p>
    <w:p w:rsidR="00ED6105" w:rsidRPr="00574E7A" w:rsidRDefault="00ED6105" w:rsidP="00ED6105">
      <w:pPr>
        <w:spacing w:before="80" w:after="80" w:line="360" w:lineRule="exact"/>
        <w:ind w:firstLine="720"/>
        <w:jc w:val="both"/>
        <w:rPr>
          <w:sz w:val="28"/>
          <w:szCs w:val="28"/>
        </w:rPr>
      </w:pPr>
      <w:r w:rsidRPr="00574E7A">
        <w:rPr>
          <w:sz w:val="28"/>
          <w:szCs w:val="28"/>
        </w:rPr>
        <w:t>- Căn cứ Quyết định số 22</w:t>
      </w:r>
      <w:r>
        <w:rPr>
          <w:sz w:val="28"/>
          <w:szCs w:val="28"/>
        </w:rPr>
        <w:t>61/QĐ-MTTW ngày 05/11</w:t>
      </w:r>
      <w:r w:rsidRPr="00574E7A">
        <w:rPr>
          <w:sz w:val="28"/>
          <w:szCs w:val="28"/>
        </w:rPr>
        <w:t>/201</w:t>
      </w:r>
      <w:r>
        <w:rPr>
          <w:sz w:val="28"/>
          <w:szCs w:val="28"/>
        </w:rPr>
        <w:t>8</w:t>
      </w:r>
      <w:r w:rsidRPr="00574E7A">
        <w:rPr>
          <w:sz w:val="28"/>
          <w:szCs w:val="28"/>
        </w:rPr>
        <w:t xml:space="preserve"> của Ủy ban Trung ương MTTQ Việt Nam về ban hành Quy chế Thi đua, khen thưởng của Ủy ban Trung ương MTTQ Việt Nam (nhiệm kỳ 2014 - 2019);</w:t>
      </w:r>
    </w:p>
    <w:p w:rsidR="00ED6105" w:rsidRPr="00574E7A" w:rsidRDefault="00ED6105" w:rsidP="00ED6105">
      <w:pPr>
        <w:spacing w:before="80" w:after="80" w:line="360" w:lineRule="exact"/>
        <w:ind w:firstLine="720"/>
        <w:jc w:val="both"/>
        <w:rPr>
          <w:sz w:val="28"/>
          <w:szCs w:val="28"/>
        </w:rPr>
      </w:pPr>
      <w:r>
        <w:rPr>
          <w:sz w:val="28"/>
          <w:szCs w:val="28"/>
        </w:rPr>
        <w:t>- Căn cứ Hướng dẫn số 50/HD-UBMT ngày 10/9</w:t>
      </w:r>
      <w:r w:rsidRPr="00574E7A">
        <w:rPr>
          <w:sz w:val="28"/>
          <w:szCs w:val="28"/>
        </w:rPr>
        <w:t>/201</w:t>
      </w:r>
      <w:r>
        <w:rPr>
          <w:sz w:val="28"/>
          <w:szCs w:val="28"/>
        </w:rPr>
        <w:t>9</w:t>
      </w:r>
      <w:r w:rsidRPr="00574E7A">
        <w:rPr>
          <w:sz w:val="28"/>
          <w:szCs w:val="28"/>
        </w:rPr>
        <w:t xml:space="preserve"> của Ban Thường trực Ủy ban MTTQ Việt </w:t>
      </w:r>
      <w:smartTag w:uri="urn:schemas-microsoft-com:office:smarttags" w:element="place">
        <w:smartTag w:uri="urn:schemas-microsoft-com:office:smarttags" w:element="country-region">
          <w:r w:rsidRPr="00574E7A">
            <w:rPr>
              <w:sz w:val="28"/>
              <w:szCs w:val="28"/>
            </w:rPr>
            <w:t>Nam</w:t>
          </w:r>
        </w:smartTag>
      </w:smartTag>
      <w:r w:rsidRPr="00574E7A">
        <w:rPr>
          <w:sz w:val="28"/>
          <w:szCs w:val="28"/>
        </w:rPr>
        <w:t xml:space="preserve"> tỉnh về khen thưởng Kỷ niệm chương </w:t>
      </w:r>
      <w:r w:rsidRPr="00574E7A">
        <w:rPr>
          <w:i/>
          <w:sz w:val="28"/>
          <w:szCs w:val="28"/>
        </w:rPr>
        <w:t>“Vì sự nghiệp Đại đoàn kết dân tộc”</w:t>
      </w:r>
      <w:r w:rsidRPr="00574E7A">
        <w:rPr>
          <w:sz w:val="28"/>
          <w:szCs w:val="28"/>
        </w:rPr>
        <w:t>.</w:t>
      </w:r>
    </w:p>
    <w:p w:rsidR="00ED6105" w:rsidRPr="00574E7A" w:rsidRDefault="00ED6105" w:rsidP="00ED6105">
      <w:pPr>
        <w:spacing w:before="120" w:after="120"/>
        <w:ind w:firstLine="720"/>
        <w:jc w:val="both"/>
        <w:rPr>
          <w:sz w:val="28"/>
          <w:szCs w:val="28"/>
        </w:rPr>
      </w:pPr>
      <w:r w:rsidRPr="00574E7A">
        <w:rPr>
          <w:sz w:val="28"/>
          <w:szCs w:val="28"/>
        </w:rPr>
        <w:t>- Xét thời gian và thành tích công tác của các cá nhân trên cơ sở đề nghị của cấp ủy nơi công tác và Ủy ban MTTQ Việt Nam cấp xã ............</w:t>
      </w:r>
      <w:r w:rsidR="00FB2CB9">
        <w:rPr>
          <w:sz w:val="28"/>
          <w:szCs w:val="28"/>
        </w:rPr>
        <w:t>.............................</w:t>
      </w:r>
    </w:p>
    <w:p w:rsidR="00ED6105" w:rsidRPr="00574E7A" w:rsidRDefault="00ED6105" w:rsidP="00ED6105">
      <w:pPr>
        <w:spacing w:before="120" w:after="120"/>
        <w:ind w:firstLine="720"/>
        <w:jc w:val="both"/>
        <w:rPr>
          <w:i/>
          <w:sz w:val="28"/>
          <w:szCs w:val="28"/>
        </w:rPr>
      </w:pPr>
      <w:r w:rsidRPr="00574E7A">
        <w:rPr>
          <w:sz w:val="28"/>
          <w:szCs w:val="28"/>
        </w:rPr>
        <w:t xml:space="preserve">Ban Thường trực Ủy ban MTTQ Việt Nam các huyện, thị xã, thành phố đề nghị Ủy ban MTTQ Việt Nam tỉnh Thừa Thiên Huế và Ủy ban TWMTTQ Việt Nam xét tặng Kỷ niệm Chương </w:t>
      </w:r>
      <w:r w:rsidRPr="00574E7A">
        <w:rPr>
          <w:i/>
          <w:sz w:val="28"/>
          <w:szCs w:val="28"/>
        </w:rPr>
        <w:t>“Vì sự nghiệp Đại đoàn kết dân tộc”</w:t>
      </w:r>
      <w:r w:rsidRPr="00574E7A">
        <w:rPr>
          <w:b/>
          <w:i/>
          <w:sz w:val="28"/>
          <w:szCs w:val="28"/>
        </w:rPr>
        <w:t xml:space="preserve"> </w:t>
      </w:r>
      <w:r w:rsidRPr="00574E7A">
        <w:rPr>
          <w:sz w:val="28"/>
          <w:szCs w:val="28"/>
        </w:rPr>
        <w:t>cho các</w:t>
      </w:r>
      <w:r w:rsidRPr="00574E7A">
        <w:rPr>
          <w:i/>
          <w:sz w:val="28"/>
          <w:szCs w:val="28"/>
        </w:rPr>
        <w:t xml:space="preserve"> </w:t>
      </w:r>
      <w:r w:rsidRPr="00574E7A">
        <w:rPr>
          <w:sz w:val="28"/>
          <w:szCs w:val="28"/>
        </w:rPr>
        <w:t xml:space="preserve">đồng chí có tên trong danh sách </w:t>
      </w:r>
      <w:r w:rsidRPr="00574E7A">
        <w:rPr>
          <w:i/>
          <w:sz w:val="28"/>
          <w:szCs w:val="28"/>
        </w:rPr>
        <w:t>(kèm theo);</w:t>
      </w:r>
      <w:r w:rsidRPr="00574E7A">
        <w:rPr>
          <w:i/>
          <w:sz w:val="28"/>
          <w:szCs w:val="28"/>
        </w:rPr>
        <w:tab/>
      </w:r>
    </w:p>
    <w:p w:rsidR="00ED6105" w:rsidRPr="00574E7A" w:rsidRDefault="00ED6105" w:rsidP="00ED6105">
      <w:pPr>
        <w:spacing w:before="120" w:after="120"/>
        <w:ind w:firstLine="720"/>
        <w:jc w:val="both"/>
        <w:rPr>
          <w:sz w:val="28"/>
          <w:szCs w:val="28"/>
        </w:rPr>
      </w:pPr>
      <w:r w:rsidRPr="00574E7A">
        <w:rPr>
          <w:sz w:val="28"/>
          <w:szCs w:val="28"/>
        </w:rPr>
        <w:t>Trong lúc chờ đợi xin chân thành cảm ơn./.</w:t>
      </w:r>
    </w:p>
    <w:p w:rsidR="00ED6105" w:rsidRPr="00574E7A" w:rsidRDefault="00ED6105" w:rsidP="00ED6105">
      <w:pPr>
        <w:ind w:firstLine="720"/>
        <w:jc w:val="both"/>
      </w:pPr>
      <w:r w:rsidRPr="00574E7A">
        <w:tab/>
      </w:r>
      <w:r w:rsidRPr="00574E7A">
        <w:tab/>
      </w:r>
      <w:r w:rsidRPr="00574E7A">
        <w:tab/>
      </w:r>
      <w:r w:rsidRPr="00574E7A">
        <w:tab/>
      </w:r>
      <w:r w:rsidRPr="00574E7A">
        <w:tab/>
      </w:r>
      <w:r w:rsidRPr="00574E7A">
        <w:tab/>
      </w:r>
    </w:p>
    <w:p w:rsidR="00ED6105" w:rsidRPr="00574E7A" w:rsidRDefault="00ED6105" w:rsidP="00ED6105">
      <w:pPr>
        <w:rPr>
          <w:b/>
          <w:sz w:val="26"/>
        </w:rPr>
      </w:pPr>
      <w:r w:rsidRPr="00574E7A">
        <w:rPr>
          <w:b/>
        </w:rPr>
        <w:t xml:space="preserve">                                            </w:t>
      </w:r>
      <w:r w:rsidRPr="00574E7A">
        <w:rPr>
          <w:b/>
          <w:sz w:val="26"/>
        </w:rPr>
        <w:t xml:space="preserve">TM. BTT ỦY BAN MTTQ VIỆT </w:t>
      </w:r>
      <w:smartTag w:uri="urn:schemas-microsoft-com:office:smarttags" w:element="place">
        <w:smartTag w:uri="urn:schemas-microsoft-com:office:smarttags" w:element="country-region">
          <w:r w:rsidRPr="00574E7A">
            <w:rPr>
              <w:b/>
              <w:sz w:val="26"/>
            </w:rPr>
            <w:t>NAM</w:t>
          </w:r>
        </w:smartTag>
      </w:smartTag>
      <w:r w:rsidRPr="00574E7A">
        <w:rPr>
          <w:b/>
          <w:sz w:val="26"/>
        </w:rPr>
        <w:t xml:space="preserve"> HUYỆN (TP HUẾ)</w:t>
      </w:r>
    </w:p>
    <w:p w:rsidR="00ED6105" w:rsidRPr="00574E7A" w:rsidRDefault="00ED6105" w:rsidP="00ED6105">
      <w:pPr>
        <w:rPr>
          <w:b/>
          <w:sz w:val="28"/>
          <w:szCs w:val="28"/>
        </w:rPr>
      </w:pPr>
      <w:r w:rsidRPr="00574E7A">
        <w:rPr>
          <w:b/>
          <w:i/>
          <w:sz w:val="26"/>
        </w:rPr>
        <w:t>Nơi nhận:</w:t>
      </w:r>
      <w:r w:rsidRPr="00574E7A">
        <w:tab/>
      </w:r>
      <w:r w:rsidRPr="00574E7A">
        <w:tab/>
      </w:r>
      <w:r w:rsidRPr="00574E7A">
        <w:tab/>
      </w:r>
      <w:r w:rsidRPr="00574E7A">
        <w:tab/>
      </w:r>
      <w:r w:rsidRPr="00574E7A">
        <w:tab/>
        <w:t xml:space="preserve">                    </w:t>
      </w:r>
      <w:r w:rsidRPr="00574E7A">
        <w:rPr>
          <w:b/>
          <w:sz w:val="28"/>
          <w:szCs w:val="28"/>
        </w:rPr>
        <w:t xml:space="preserve">Chủ tịch </w:t>
      </w:r>
    </w:p>
    <w:p w:rsidR="00ED6105" w:rsidRPr="00574E7A" w:rsidRDefault="00ED6105" w:rsidP="00ED6105">
      <w:r w:rsidRPr="00574E7A">
        <w:t>- BTT UBMT .......;</w:t>
      </w:r>
      <w:r w:rsidRPr="00574E7A">
        <w:tab/>
      </w:r>
      <w:r w:rsidRPr="00574E7A">
        <w:tab/>
      </w:r>
      <w:r w:rsidRPr="00574E7A">
        <w:tab/>
      </w:r>
      <w:r w:rsidRPr="00574E7A">
        <w:tab/>
        <w:t xml:space="preserve">              (Ký tên, đóng dấu)</w:t>
      </w:r>
    </w:p>
    <w:p w:rsidR="00ED6105" w:rsidRDefault="00ED6105" w:rsidP="00ED6105">
      <w:r w:rsidRPr="00574E7A">
        <w:t>- Lưu VP.</w:t>
      </w:r>
    </w:p>
    <w:sectPr w:rsidR="00ED6105" w:rsidSect="00ED6105">
      <w:pgSz w:w="12240" w:h="15840" w:code="1"/>
      <w:pgMar w:top="1134" w:right="1134" w:bottom="964"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20"/>
  <w:displayHorizontalDrawingGridEvery w:val="2"/>
  <w:displayVerticalDrawingGridEvery w:val="2"/>
  <w:characterSpacingControl w:val="doNotCompress"/>
  <w:compat/>
  <w:rsids>
    <w:rsidRoot w:val="00ED6105"/>
    <w:rsid w:val="000361F4"/>
    <w:rsid w:val="0008126F"/>
    <w:rsid w:val="002A3246"/>
    <w:rsid w:val="00386E44"/>
    <w:rsid w:val="00493B31"/>
    <w:rsid w:val="0051576B"/>
    <w:rsid w:val="00583F91"/>
    <w:rsid w:val="00593C56"/>
    <w:rsid w:val="005A5D97"/>
    <w:rsid w:val="006B2901"/>
    <w:rsid w:val="00742BA3"/>
    <w:rsid w:val="007B5F24"/>
    <w:rsid w:val="007C0CAC"/>
    <w:rsid w:val="007D7DF7"/>
    <w:rsid w:val="007F1B51"/>
    <w:rsid w:val="008F1620"/>
    <w:rsid w:val="00926DC9"/>
    <w:rsid w:val="00A46D06"/>
    <w:rsid w:val="00A57A05"/>
    <w:rsid w:val="00B310D5"/>
    <w:rsid w:val="00B42D9E"/>
    <w:rsid w:val="00C861C7"/>
    <w:rsid w:val="00CB209F"/>
    <w:rsid w:val="00D064F5"/>
    <w:rsid w:val="00D71DBC"/>
    <w:rsid w:val="00E901B4"/>
    <w:rsid w:val="00ED6105"/>
    <w:rsid w:val="00F07ACB"/>
    <w:rsid w:val="00FA5DA9"/>
    <w:rsid w:val="00FB2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9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9914-F466-40BB-97DF-4D9FF855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2020-04-24T01:37:00Z</cp:lastPrinted>
  <dcterms:created xsi:type="dcterms:W3CDTF">2020-04-23T08:05:00Z</dcterms:created>
  <dcterms:modified xsi:type="dcterms:W3CDTF">2020-04-24T02:05:00Z</dcterms:modified>
</cp:coreProperties>
</file>